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D07" w:rsidRDefault="00EF3D07" w:rsidP="00700AB9">
      <w:pPr>
        <w:rPr>
          <w:sz w:val="12"/>
          <w:szCs w:val="12"/>
        </w:rPr>
      </w:pPr>
      <w:bookmarkStart w:id="0" w:name="_GoBack"/>
      <w:bookmarkEnd w:id="0"/>
    </w:p>
    <w:p w:rsidR="00700AB9" w:rsidRPr="00936A78" w:rsidRDefault="00700AB9" w:rsidP="00700AB9">
      <w:pPr>
        <w:rPr>
          <w:sz w:val="12"/>
          <w:szCs w:val="12"/>
        </w:rPr>
      </w:pPr>
      <w:r w:rsidRPr="00936A78">
        <w:rPr>
          <w:sz w:val="12"/>
          <w:szCs w:val="12"/>
        </w:rPr>
        <w:fldChar w:fldCharType="begin"/>
      </w:r>
      <w:r w:rsidRPr="00936A78">
        <w:rPr>
          <w:sz w:val="12"/>
          <w:szCs w:val="12"/>
        </w:rPr>
        <w:instrText xml:space="preserve"> FILENAME \p </w:instrText>
      </w:r>
      <w:r w:rsidRPr="00936A78">
        <w:rPr>
          <w:sz w:val="12"/>
          <w:szCs w:val="12"/>
        </w:rPr>
        <w:fldChar w:fldCharType="end"/>
      </w:r>
    </w:p>
    <w:p w:rsidR="00700AB9" w:rsidRDefault="00700AB9" w:rsidP="00700AB9"/>
    <w:p w:rsidR="00700AB9" w:rsidRDefault="00BF3515" w:rsidP="00700AB9">
      <w:r>
        <w:rPr>
          <w:noProof/>
          <w:lang w:val="de-AT" w:eastAsia="de-AT"/>
        </w:rPr>
        <w:drawing>
          <wp:anchor distT="0" distB="0" distL="114300" distR="114300" simplePos="0" relativeHeight="251658240" behindDoc="1" locked="0" layoutInCell="1" allowOverlap="1" wp14:anchorId="009B3A5B" wp14:editId="5E1A786B">
            <wp:simplePos x="0" y="0"/>
            <wp:positionH relativeFrom="column">
              <wp:posOffset>2365375</wp:posOffset>
            </wp:positionH>
            <wp:positionV relativeFrom="paragraph">
              <wp:posOffset>39370</wp:posOffset>
            </wp:positionV>
            <wp:extent cx="1257300" cy="1076325"/>
            <wp:effectExtent l="0" t="0" r="0" b="9525"/>
            <wp:wrapThrough wrapText="bothSides">
              <wp:wrapPolygon edited="0">
                <wp:start x="4255" y="0"/>
                <wp:lineTo x="0" y="0"/>
                <wp:lineTo x="0" y="10322"/>
                <wp:lineTo x="10800" y="12234"/>
                <wp:lineTo x="0" y="12616"/>
                <wp:lineTo x="0" y="21409"/>
                <wp:lineTo x="21273" y="21409"/>
                <wp:lineTo x="21273" y="12616"/>
                <wp:lineTo x="10800" y="12234"/>
                <wp:lineTo x="21273" y="9175"/>
                <wp:lineTo x="21273" y="382"/>
                <wp:lineTo x="11127" y="0"/>
                <wp:lineTo x="4255" y="0"/>
              </wp:wrapPolygon>
            </wp:wrapThrough>
            <wp:docPr id="3" name="Grafik 3" descr="LogoFarb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Farbec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pic:spPr>
                </pic:pic>
              </a:graphicData>
            </a:graphic>
            <wp14:sizeRelH relativeFrom="page">
              <wp14:pctWidth>0</wp14:pctWidth>
            </wp14:sizeRelH>
            <wp14:sizeRelV relativeFrom="page">
              <wp14:pctHeight>0</wp14:pctHeight>
            </wp14:sizeRelV>
          </wp:anchor>
        </w:drawing>
      </w:r>
    </w:p>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Pr>
        <w:tabs>
          <w:tab w:val="left" w:pos="540"/>
        </w:tabs>
        <w:spacing w:line="360" w:lineRule="auto"/>
        <w:jc w:val="center"/>
        <w:rPr>
          <w:rFonts w:ascii="Arial" w:hAnsi="Arial" w:cs="Arial"/>
          <w:b/>
          <w:bCs/>
          <w:caps/>
          <w:spacing w:val="10"/>
          <w:sz w:val="28"/>
          <w:szCs w:val="28"/>
        </w:rPr>
      </w:pPr>
    </w:p>
    <w:p w:rsidR="00700AB9" w:rsidRDefault="00700AB9" w:rsidP="00700AB9">
      <w:pPr>
        <w:tabs>
          <w:tab w:val="left" w:pos="540"/>
        </w:tabs>
        <w:spacing w:line="360" w:lineRule="auto"/>
        <w:jc w:val="center"/>
        <w:rPr>
          <w:rFonts w:ascii="Arial" w:hAnsi="Arial" w:cs="Arial"/>
          <w:b/>
          <w:bCs/>
          <w:caps/>
          <w:spacing w:val="10"/>
          <w:sz w:val="28"/>
          <w:szCs w:val="28"/>
        </w:rPr>
      </w:pPr>
    </w:p>
    <w:p w:rsidR="00700AB9" w:rsidRDefault="00700AB9" w:rsidP="00700AB9">
      <w:pPr>
        <w:tabs>
          <w:tab w:val="left" w:pos="540"/>
        </w:tabs>
        <w:spacing w:line="360" w:lineRule="auto"/>
        <w:jc w:val="center"/>
        <w:rPr>
          <w:rFonts w:ascii="Arial" w:hAnsi="Arial" w:cs="Arial"/>
          <w:b/>
          <w:bCs/>
          <w:caps/>
          <w:spacing w:val="10"/>
          <w:sz w:val="28"/>
          <w:szCs w:val="28"/>
        </w:rPr>
      </w:pPr>
      <w:r>
        <w:rPr>
          <w:rFonts w:ascii="Arial" w:hAnsi="Arial" w:cs="Arial"/>
          <w:b/>
          <w:bCs/>
          <w:caps/>
          <w:spacing w:val="10"/>
          <w:sz w:val="28"/>
          <w:szCs w:val="28"/>
        </w:rPr>
        <w:t xml:space="preserve">Staatliche Fachoberschule </w:t>
      </w:r>
    </w:p>
    <w:p w:rsidR="00700AB9" w:rsidRDefault="00700AB9" w:rsidP="00700AB9">
      <w:pPr>
        <w:tabs>
          <w:tab w:val="left" w:pos="540"/>
        </w:tabs>
        <w:spacing w:line="360" w:lineRule="auto"/>
        <w:jc w:val="center"/>
        <w:rPr>
          <w:rFonts w:ascii="Arial" w:hAnsi="Arial" w:cs="Arial"/>
          <w:b/>
          <w:bCs/>
          <w:caps/>
          <w:spacing w:val="10"/>
          <w:sz w:val="28"/>
          <w:szCs w:val="28"/>
        </w:rPr>
      </w:pPr>
      <w:r>
        <w:rPr>
          <w:rFonts w:ascii="Arial" w:hAnsi="Arial" w:cs="Arial"/>
          <w:b/>
          <w:bCs/>
          <w:caps/>
          <w:spacing w:val="10"/>
          <w:sz w:val="28"/>
          <w:szCs w:val="28"/>
        </w:rPr>
        <w:t>Und Berufsoberschule Pfarrkirchen</w:t>
      </w:r>
    </w:p>
    <w:p w:rsidR="00700AB9" w:rsidRDefault="00700AB9" w:rsidP="00700AB9">
      <w:pPr>
        <w:pStyle w:val="AbsenderimKuvertfenster"/>
        <w:jc w:val="center"/>
        <w:rPr>
          <w:rFonts w:ascii="Arial" w:hAnsi="Arial" w:cs="Arial"/>
          <w:sz w:val="24"/>
        </w:rPr>
      </w:pPr>
      <w:r>
        <w:rPr>
          <w:rFonts w:ascii="Arial" w:hAnsi="Arial" w:cs="Arial"/>
          <w:sz w:val="24"/>
        </w:rPr>
        <w:t>Von-Fraunhofer-Str. 2, 84347 Pfarrkirchen</w:t>
      </w:r>
    </w:p>
    <w:p w:rsidR="00700AB9" w:rsidRPr="008C7C13" w:rsidRDefault="00700AB9" w:rsidP="00700AB9">
      <w:pPr>
        <w:tabs>
          <w:tab w:val="left" w:pos="540"/>
        </w:tabs>
        <w:spacing w:line="360" w:lineRule="auto"/>
        <w:jc w:val="center"/>
        <w:rPr>
          <w:rFonts w:ascii="Arial" w:hAnsi="Arial" w:cs="Arial"/>
        </w:rPr>
      </w:pPr>
      <w:r w:rsidRPr="008C7C13">
        <w:rPr>
          <w:rFonts w:ascii="Arial" w:hAnsi="Arial" w:cs="Arial"/>
        </w:rPr>
        <w:t>Fon:</w:t>
      </w:r>
      <w:r w:rsidR="000F6D34" w:rsidRPr="008C7C13">
        <w:rPr>
          <w:rFonts w:ascii="Arial" w:hAnsi="Arial" w:cs="Arial"/>
        </w:rPr>
        <w:t xml:space="preserve"> </w:t>
      </w:r>
      <w:r w:rsidR="000C0B9A">
        <w:rPr>
          <w:rFonts w:ascii="Arial" w:hAnsi="Arial" w:cs="Arial"/>
        </w:rPr>
        <w:t xml:space="preserve">08561 48331-0, Fax: 08561 </w:t>
      </w:r>
      <w:r w:rsidR="00A9216E">
        <w:rPr>
          <w:rFonts w:ascii="Arial" w:hAnsi="Arial" w:cs="Arial"/>
        </w:rPr>
        <w:t>48331-29</w:t>
      </w:r>
    </w:p>
    <w:p w:rsidR="00700AB9" w:rsidRPr="00F96914" w:rsidRDefault="00AB0C07" w:rsidP="00700AB9">
      <w:pPr>
        <w:pStyle w:val="Titel"/>
        <w:rPr>
          <w:b/>
          <w:bCs/>
        </w:rPr>
      </w:pPr>
      <w:r w:rsidRPr="00F96914">
        <w:rPr>
          <w:b/>
          <w:bCs/>
        </w:rPr>
        <w:t>E-M</w:t>
      </w:r>
      <w:r w:rsidR="00700AB9" w:rsidRPr="00F96914">
        <w:rPr>
          <w:b/>
          <w:bCs/>
        </w:rPr>
        <w:t xml:space="preserve">ail: </w:t>
      </w:r>
      <w:r w:rsidR="008C7C13">
        <w:rPr>
          <w:b/>
          <w:bCs/>
        </w:rPr>
        <w:t>verwaltung</w:t>
      </w:r>
      <w:r w:rsidR="00700AB9" w:rsidRPr="00F96914">
        <w:rPr>
          <w:b/>
          <w:bCs/>
        </w:rPr>
        <w:t>@</w:t>
      </w:r>
      <w:r w:rsidR="008C7C13">
        <w:rPr>
          <w:b/>
          <w:bCs/>
        </w:rPr>
        <w:t>fosbosp</w:t>
      </w:r>
      <w:r w:rsidR="00E64B9A">
        <w:rPr>
          <w:b/>
          <w:bCs/>
        </w:rPr>
        <w:t>an</w:t>
      </w:r>
      <w:r w:rsidR="00700AB9" w:rsidRPr="00F96914">
        <w:rPr>
          <w:b/>
          <w:bCs/>
        </w:rPr>
        <w:t>.de</w:t>
      </w:r>
    </w:p>
    <w:p w:rsidR="00700AB9" w:rsidRDefault="00AB0C07" w:rsidP="00700AB9">
      <w:pPr>
        <w:pStyle w:val="Titel"/>
      </w:pPr>
      <w:r>
        <w:rPr>
          <w:b/>
          <w:bCs/>
        </w:rPr>
        <w:t>I</w:t>
      </w:r>
      <w:r w:rsidR="00700AB9">
        <w:rPr>
          <w:b/>
          <w:bCs/>
        </w:rPr>
        <w:t xml:space="preserve">nternet: </w:t>
      </w:r>
      <w:hyperlink r:id="rId9" w:history="1">
        <w:r w:rsidR="00FE6700" w:rsidRPr="004F33AB">
          <w:rPr>
            <w:rStyle w:val="Hyperlink"/>
            <w:b/>
            <w:bCs/>
          </w:rPr>
          <w:t>www.fosbospan.de</w:t>
        </w:r>
      </w:hyperlink>
    </w:p>
    <w:p w:rsidR="00700AB9" w:rsidRDefault="00700AB9" w:rsidP="00700AB9">
      <w:pPr>
        <w:tabs>
          <w:tab w:val="left" w:pos="540"/>
        </w:tabs>
        <w:spacing w:line="360" w:lineRule="auto"/>
        <w:jc w:val="center"/>
      </w:pPr>
    </w:p>
    <w:p w:rsidR="00700AB9" w:rsidRDefault="00700AB9" w:rsidP="00700AB9">
      <w:pPr>
        <w:tabs>
          <w:tab w:val="left" w:pos="540"/>
        </w:tabs>
        <w:spacing w:line="360" w:lineRule="auto"/>
        <w:jc w:val="center"/>
      </w:pPr>
    </w:p>
    <w:p w:rsidR="00700AB9" w:rsidRDefault="00700AB9" w:rsidP="00700AB9">
      <w:pPr>
        <w:tabs>
          <w:tab w:val="left" w:pos="540"/>
        </w:tabs>
        <w:spacing w:line="360" w:lineRule="auto"/>
        <w:jc w:val="center"/>
      </w:pPr>
    </w:p>
    <w:p w:rsidR="00700AB9" w:rsidRDefault="00700AB9" w:rsidP="00700AB9">
      <w:pPr>
        <w:tabs>
          <w:tab w:val="left" w:pos="540"/>
        </w:tabs>
        <w:spacing w:line="360" w:lineRule="auto"/>
        <w:jc w:val="center"/>
      </w:pPr>
    </w:p>
    <w:p w:rsidR="00700AB9" w:rsidRDefault="00CB4FA2" w:rsidP="00700AB9">
      <w:r>
        <w:rPr>
          <w:noProof/>
          <w:lang w:val="de-AT" w:eastAsia="de-AT"/>
        </w:rPr>
        <mc:AlternateContent>
          <mc:Choice Requires="wps">
            <w:drawing>
              <wp:anchor distT="0" distB="0" distL="114300" distR="114300" simplePos="0" relativeHeight="251656192" behindDoc="0" locked="0" layoutInCell="1" allowOverlap="1">
                <wp:simplePos x="0" y="0"/>
                <wp:positionH relativeFrom="column">
                  <wp:posOffset>-162560</wp:posOffset>
                </wp:positionH>
                <wp:positionV relativeFrom="paragraph">
                  <wp:posOffset>45085</wp:posOffset>
                </wp:positionV>
                <wp:extent cx="6124575" cy="1457325"/>
                <wp:effectExtent l="13970" t="0" r="14605" b="1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4575" cy="1457325"/>
                        </a:xfrm>
                        <a:prstGeom prst="rect">
                          <a:avLst/>
                        </a:prstGeom>
                        <a:extLst>
                          <a:ext uri="{AF507438-7753-43E0-B8FC-AC1667EBCBE1}">
                            <a14:hiddenEffects xmlns:a14="http://schemas.microsoft.com/office/drawing/2010/main">
                              <a:effectLst/>
                            </a14:hiddenEffects>
                          </a:ext>
                        </a:extLst>
                      </wps:spPr>
                      <wps:txbx>
                        <w:txbxContent>
                          <w:p w:rsidR="00846BCA" w:rsidRDefault="00846BCA" w:rsidP="00CB4FA2">
                            <w:pPr>
                              <w:pStyle w:val="StandardWeb"/>
                              <w:jc w:val="center"/>
                            </w:pPr>
                            <w:r>
                              <w:rPr>
                                <w:rFonts w:ascii="Arial Black" w:hAnsi="Arial Black"/>
                                <w:color w:val="000000"/>
                                <w:sz w:val="72"/>
                                <w:szCs w:val="72"/>
                                <w14:textOutline w14:w="9525" w14:cap="flat" w14:cmpd="sng" w14:algn="ctr">
                                  <w14:solidFill>
                                    <w14:srgbClr w14:val="000000"/>
                                  </w14:solidFill>
                                  <w14:prstDash w14:val="solid"/>
                                  <w14:round/>
                                </w14:textOutline>
                              </w:rPr>
                              <w:t>Handbuch für FOS- und BOS-Schüler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2.8pt;margin-top:3.55pt;width:482.25pt;height:1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" filled="f" stroked="f">
                <o:lock v:ext="edit" shapetype="t"/>
                <v:textbox style="mso-fit-shape-to-text:t">
                  <w:txbxContent>
                    <w:p w:rsidR="00846BCA" w:rsidRDefault="00846BCA" w:rsidP="00CB4FA2">
                      <w:pPr>
                        <w:pStyle w:val="StandardWeb"/>
                        <w:jc w:val="center"/>
                      </w:pPr>
                      <w:r>
                        <w:rPr>
                          <w:rFonts w:ascii="Arial Black" w:hAnsi="Arial Black"/>
                          <w:color w:val="000000"/>
                          <w:sz w:val="72"/>
                          <w:szCs w:val="72"/>
                          <w14:textOutline w14:w="9525" w14:cap="flat" w14:cmpd="sng" w14:algn="ctr">
                            <w14:solidFill>
                              <w14:srgbClr w14:val="000000"/>
                            </w14:solidFill>
                            <w14:prstDash w14:val="solid"/>
                            <w14:round/>
                          </w14:textOutline>
                        </w:rPr>
                        <w:t>Handbuch für FOS- und BOS-Schüler</w:t>
                      </w:r>
                    </w:p>
                  </w:txbxContent>
                </v:textbox>
              </v:shape>
            </w:pict>
          </mc:Fallback>
        </mc:AlternateContent>
      </w:r>
    </w:p>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700AB9" w:rsidP="00700AB9"/>
    <w:p w:rsidR="00700AB9" w:rsidRDefault="001606EC" w:rsidP="00700AB9">
      <w:pPr>
        <w:pStyle w:val="Textkrper3"/>
        <w:jc w:val="left"/>
        <w:rPr>
          <w:rFonts w:ascii="Arial" w:hAnsi="Arial" w:cs="Arial"/>
          <w:b w:val="0"/>
          <w:bCs w:val="0"/>
          <w:sz w:val="24"/>
        </w:rPr>
      </w:pPr>
      <w:r>
        <w:rPr>
          <w:rFonts w:ascii="Arial" w:hAnsi="Arial" w:cs="Arial"/>
          <w:b w:val="0"/>
          <w:bCs w:val="0"/>
          <w:sz w:val="24"/>
        </w:rPr>
        <w:t>Ju</w:t>
      </w:r>
      <w:r w:rsidR="00C56BB8">
        <w:rPr>
          <w:rFonts w:ascii="Arial" w:hAnsi="Arial" w:cs="Arial"/>
          <w:b w:val="0"/>
          <w:bCs w:val="0"/>
          <w:sz w:val="24"/>
        </w:rPr>
        <w:t>l</w:t>
      </w:r>
      <w:r>
        <w:rPr>
          <w:rFonts w:ascii="Arial" w:hAnsi="Arial" w:cs="Arial"/>
          <w:b w:val="0"/>
          <w:bCs w:val="0"/>
          <w:sz w:val="24"/>
        </w:rPr>
        <w:t>i</w:t>
      </w:r>
      <w:r w:rsidR="00C33EF9">
        <w:rPr>
          <w:rFonts w:ascii="Arial" w:hAnsi="Arial" w:cs="Arial"/>
          <w:b w:val="0"/>
          <w:bCs w:val="0"/>
          <w:sz w:val="24"/>
        </w:rPr>
        <w:t xml:space="preserve"> </w:t>
      </w:r>
      <w:r w:rsidR="00E64B9A">
        <w:rPr>
          <w:rFonts w:ascii="Arial" w:hAnsi="Arial" w:cs="Arial"/>
          <w:b w:val="0"/>
          <w:bCs w:val="0"/>
          <w:sz w:val="24"/>
        </w:rPr>
        <w:t>202</w:t>
      </w:r>
      <w:r w:rsidR="004716A1">
        <w:rPr>
          <w:rFonts w:ascii="Arial" w:hAnsi="Arial" w:cs="Arial"/>
          <w:b w:val="0"/>
          <w:bCs w:val="0"/>
          <w:sz w:val="24"/>
        </w:rPr>
        <w:t>4</w:t>
      </w:r>
    </w:p>
    <w:p w:rsidR="00700AB9" w:rsidRDefault="00700AB9" w:rsidP="00700AB9"/>
    <w:p w:rsidR="00700AB9" w:rsidRDefault="00700AB9" w:rsidP="00700AB9"/>
    <w:p w:rsidR="00700AB9" w:rsidRDefault="00700AB9" w:rsidP="00700AB9"/>
    <w:p w:rsidR="00700AB9" w:rsidRDefault="00700AB9" w:rsidP="00700AB9"/>
    <w:p w:rsidR="00700AB9" w:rsidRDefault="00700AB9" w:rsidP="00700AB9">
      <w:pPr>
        <w:rPr>
          <w:rFonts w:ascii="Arial" w:hAnsi="Arial" w:cs="Arial"/>
        </w:rPr>
      </w:pPr>
      <w:r>
        <w:rPr>
          <w:rFonts w:ascii="Arial" w:hAnsi="Arial" w:cs="Arial"/>
        </w:rPr>
        <w:t>Im Interesse einer besseren Lesbarkeit werden im folgenden Text</w:t>
      </w:r>
      <w:r w:rsidR="0026755C">
        <w:rPr>
          <w:rFonts w:ascii="Arial" w:hAnsi="Arial" w:cs="Arial"/>
        </w:rPr>
        <w:t xml:space="preserve"> zum Teil</w:t>
      </w:r>
      <w:r>
        <w:rPr>
          <w:rFonts w:ascii="Arial" w:hAnsi="Arial" w:cs="Arial"/>
        </w:rPr>
        <w:t xml:space="preserve"> männliche Bezeichnungen und Endungen für Personen beiderlei Geschlechts verwendet.</w:t>
      </w:r>
    </w:p>
    <w:p w:rsidR="00700AB9" w:rsidRDefault="00700AB9" w:rsidP="00700AB9"/>
    <w:p w:rsidR="00700AB9" w:rsidRDefault="00700AB9" w:rsidP="00700AB9">
      <w:pPr>
        <w:pStyle w:val="StandardWeb"/>
      </w:pPr>
    </w:p>
    <w:p w:rsidR="005D5F5E" w:rsidRDefault="00700AB9" w:rsidP="005D5F5E">
      <w:pPr>
        <w:pStyle w:val="Verzeichnis1"/>
        <w:rPr>
          <w:b/>
          <w:bCs/>
        </w:rPr>
      </w:pPr>
      <w:r>
        <w:rPr>
          <w:b/>
          <w:bCs/>
        </w:rPr>
        <w:br w:type="page"/>
      </w:r>
    </w:p>
    <w:p w:rsidR="005D5F5E" w:rsidRDefault="005D5F5E" w:rsidP="005D5F5E">
      <w:pPr>
        <w:pStyle w:val="Verzeichnis1"/>
        <w:rPr>
          <w:b/>
          <w:bCs/>
        </w:rPr>
      </w:pPr>
    </w:p>
    <w:p w:rsidR="00700AB9" w:rsidRDefault="00700AB9" w:rsidP="005D5F5E">
      <w:pPr>
        <w:pStyle w:val="Verzeichnis1"/>
      </w:pPr>
      <w:r w:rsidRPr="005D5F5E">
        <w:t>Inhalt</w:t>
      </w:r>
    </w:p>
    <w:p w:rsidR="005D5F5E" w:rsidRPr="005D5F5E" w:rsidRDefault="005D5F5E" w:rsidP="005D5F5E"/>
    <w:p w:rsidR="00846BCA" w:rsidRDefault="00700AB9">
      <w:pPr>
        <w:pStyle w:val="Verzeichnis1"/>
        <w:rPr>
          <w:rFonts w:asciiTheme="minorHAnsi" w:eastAsiaTheme="minorEastAsia" w:hAnsiTheme="minorHAnsi" w:cstheme="minorBidi"/>
          <w:sz w:val="22"/>
          <w:szCs w:val="22"/>
        </w:rPr>
      </w:pPr>
      <w:r>
        <w:rPr>
          <w:b/>
          <w:bCs/>
        </w:rPr>
        <w:fldChar w:fldCharType="begin"/>
      </w:r>
      <w:r>
        <w:rPr>
          <w:b/>
          <w:bCs/>
        </w:rPr>
        <w:instrText xml:space="preserve"> TOC \o "1-3" \h \z </w:instrText>
      </w:r>
      <w:r>
        <w:rPr>
          <w:b/>
          <w:bCs/>
        </w:rPr>
        <w:fldChar w:fldCharType="separate"/>
      </w:r>
      <w:hyperlink w:anchor="_Toc175646620" w:history="1">
        <w:r w:rsidR="00846BCA" w:rsidRPr="002F5EBE">
          <w:rPr>
            <w:rStyle w:val="Hyperlink"/>
          </w:rPr>
          <w:t>1.</w:t>
        </w:r>
        <w:r w:rsidR="00846BCA">
          <w:rPr>
            <w:rFonts w:asciiTheme="minorHAnsi" w:eastAsiaTheme="minorEastAsia" w:hAnsiTheme="minorHAnsi" w:cstheme="minorBidi"/>
            <w:sz w:val="22"/>
            <w:szCs w:val="22"/>
          </w:rPr>
          <w:tab/>
        </w:r>
        <w:r w:rsidR="00846BCA" w:rsidRPr="002F5EBE">
          <w:rPr>
            <w:rStyle w:val="Hyperlink"/>
          </w:rPr>
          <w:t>Einige Anmerkungen zum täglichen Unterrichtsablauf</w:t>
        </w:r>
        <w:r w:rsidR="00846BCA">
          <w:rPr>
            <w:webHidden/>
          </w:rPr>
          <w:tab/>
        </w:r>
        <w:r w:rsidR="00846BCA">
          <w:rPr>
            <w:webHidden/>
          </w:rPr>
          <w:fldChar w:fldCharType="begin"/>
        </w:r>
        <w:r w:rsidR="00846BCA">
          <w:rPr>
            <w:webHidden/>
          </w:rPr>
          <w:instrText xml:space="preserve"> PAGEREF _Toc175646620 \h </w:instrText>
        </w:r>
        <w:r w:rsidR="00846BCA">
          <w:rPr>
            <w:webHidden/>
          </w:rPr>
        </w:r>
        <w:r w:rsidR="00846BCA">
          <w:rPr>
            <w:webHidden/>
          </w:rPr>
          <w:fldChar w:fldCharType="separate"/>
        </w:r>
        <w:r w:rsidR="00164948">
          <w:rPr>
            <w:webHidden/>
          </w:rPr>
          <w:t>1</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1" w:history="1">
        <w:r w:rsidR="00846BCA" w:rsidRPr="002F5EBE">
          <w:rPr>
            <w:rStyle w:val="Hyperlink"/>
            <w:b/>
          </w:rPr>
          <w:t>1.1</w:t>
        </w:r>
        <w:r w:rsidR="00846BCA">
          <w:rPr>
            <w:rFonts w:asciiTheme="minorHAnsi" w:eastAsiaTheme="minorEastAsia" w:hAnsiTheme="minorHAnsi" w:cstheme="minorBidi"/>
            <w:sz w:val="22"/>
            <w:szCs w:val="22"/>
          </w:rPr>
          <w:tab/>
        </w:r>
        <w:r w:rsidR="00846BCA" w:rsidRPr="002F5EBE">
          <w:rPr>
            <w:rStyle w:val="Hyperlink"/>
            <w:b/>
          </w:rPr>
          <w:t>Unterrichtszeiten, Pausen und Termine</w:t>
        </w:r>
        <w:r w:rsidR="00846BCA">
          <w:rPr>
            <w:webHidden/>
          </w:rPr>
          <w:tab/>
        </w:r>
        <w:r w:rsidR="00846BCA">
          <w:rPr>
            <w:webHidden/>
          </w:rPr>
          <w:fldChar w:fldCharType="begin"/>
        </w:r>
        <w:r w:rsidR="00846BCA">
          <w:rPr>
            <w:webHidden/>
          </w:rPr>
          <w:instrText xml:space="preserve"> PAGEREF _Toc175646621 \h </w:instrText>
        </w:r>
        <w:r w:rsidR="00846BCA">
          <w:rPr>
            <w:webHidden/>
          </w:rPr>
        </w:r>
        <w:r w:rsidR="00846BCA">
          <w:rPr>
            <w:webHidden/>
          </w:rPr>
          <w:fldChar w:fldCharType="separate"/>
        </w:r>
        <w:r w:rsidR="00164948">
          <w:rPr>
            <w:webHidden/>
          </w:rPr>
          <w:t>1</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2" w:history="1">
        <w:r w:rsidR="00846BCA" w:rsidRPr="002F5EBE">
          <w:rPr>
            <w:rStyle w:val="Hyperlink"/>
            <w:b/>
          </w:rPr>
          <w:t>1.2</w:t>
        </w:r>
        <w:r w:rsidR="00846BCA">
          <w:rPr>
            <w:rFonts w:asciiTheme="minorHAnsi" w:eastAsiaTheme="minorEastAsia" w:hAnsiTheme="minorHAnsi" w:cstheme="minorBidi"/>
            <w:sz w:val="22"/>
            <w:szCs w:val="22"/>
          </w:rPr>
          <w:tab/>
        </w:r>
        <w:r w:rsidR="00846BCA" w:rsidRPr="002F5EBE">
          <w:rPr>
            <w:rStyle w:val="Hyperlink"/>
            <w:b/>
          </w:rPr>
          <w:t>Eltern-/ Schülerportal</w:t>
        </w:r>
        <w:r w:rsidR="00846BCA">
          <w:rPr>
            <w:webHidden/>
          </w:rPr>
          <w:tab/>
        </w:r>
        <w:r w:rsidR="00846BCA">
          <w:rPr>
            <w:webHidden/>
          </w:rPr>
          <w:fldChar w:fldCharType="begin"/>
        </w:r>
        <w:r w:rsidR="00846BCA">
          <w:rPr>
            <w:webHidden/>
          </w:rPr>
          <w:instrText xml:space="preserve"> PAGEREF _Toc175646622 \h </w:instrText>
        </w:r>
        <w:r w:rsidR="00846BCA">
          <w:rPr>
            <w:webHidden/>
          </w:rPr>
        </w:r>
        <w:r w:rsidR="00846BCA">
          <w:rPr>
            <w:webHidden/>
          </w:rPr>
          <w:fldChar w:fldCharType="separate"/>
        </w:r>
        <w:r w:rsidR="00164948">
          <w:rPr>
            <w:webHidden/>
          </w:rPr>
          <w:t>2</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3" w:history="1">
        <w:r w:rsidR="00846BCA" w:rsidRPr="002F5EBE">
          <w:rPr>
            <w:rStyle w:val="Hyperlink"/>
            <w:b/>
          </w:rPr>
          <w:t>1.3</w:t>
        </w:r>
        <w:r w:rsidR="00846BCA">
          <w:rPr>
            <w:rFonts w:asciiTheme="minorHAnsi" w:eastAsiaTheme="minorEastAsia" w:hAnsiTheme="minorHAnsi" w:cstheme="minorBidi"/>
            <w:sz w:val="22"/>
            <w:szCs w:val="22"/>
          </w:rPr>
          <w:tab/>
        </w:r>
        <w:r w:rsidR="00846BCA" w:rsidRPr="002F5EBE">
          <w:rPr>
            <w:rStyle w:val="Hyperlink"/>
            <w:b/>
          </w:rPr>
          <w:t>Fehlzeiten und Leistungserhebungen</w:t>
        </w:r>
        <w:r w:rsidR="00846BCA">
          <w:rPr>
            <w:webHidden/>
          </w:rPr>
          <w:tab/>
        </w:r>
        <w:r w:rsidR="00846BCA">
          <w:rPr>
            <w:webHidden/>
          </w:rPr>
          <w:fldChar w:fldCharType="begin"/>
        </w:r>
        <w:r w:rsidR="00846BCA">
          <w:rPr>
            <w:webHidden/>
          </w:rPr>
          <w:instrText xml:space="preserve"> PAGEREF _Toc175646623 \h </w:instrText>
        </w:r>
        <w:r w:rsidR="00846BCA">
          <w:rPr>
            <w:webHidden/>
          </w:rPr>
        </w:r>
        <w:r w:rsidR="00846BCA">
          <w:rPr>
            <w:webHidden/>
          </w:rPr>
          <w:fldChar w:fldCharType="separate"/>
        </w:r>
        <w:r w:rsidR="00164948">
          <w:rPr>
            <w:webHidden/>
          </w:rPr>
          <w:t>2</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4" w:history="1">
        <w:r w:rsidR="00846BCA" w:rsidRPr="002F5EBE">
          <w:rPr>
            <w:rStyle w:val="Hyperlink"/>
            <w:b/>
          </w:rPr>
          <w:t>1.4</w:t>
        </w:r>
        <w:r w:rsidR="00846BCA">
          <w:rPr>
            <w:rFonts w:asciiTheme="minorHAnsi" w:eastAsiaTheme="minorEastAsia" w:hAnsiTheme="minorHAnsi" w:cstheme="minorBidi"/>
            <w:sz w:val="22"/>
            <w:szCs w:val="22"/>
          </w:rPr>
          <w:tab/>
        </w:r>
        <w:r w:rsidR="00846BCA" w:rsidRPr="002F5EBE">
          <w:rPr>
            <w:rStyle w:val="Hyperlink"/>
            <w:b/>
          </w:rPr>
          <w:t>Versicherungen</w:t>
        </w:r>
        <w:r w:rsidR="00846BCA">
          <w:rPr>
            <w:webHidden/>
          </w:rPr>
          <w:tab/>
        </w:r>
        <w:r w:rsidR="00846BCA">
          <w:rPr>
            <w:webHidden/>
          </w:rPr>
          <w:fldChar w:fldCharType="begin"/>
        </w:r>
        <w:r w:rsidR="00846BCA">
          <w:rPr>
            <w:webHidden/>
          </w:rPr>
          <w:instrText xml:space="preserve"> PAGEREF _Toc175646624 \h </w:instrText>
        </w:r>
        <w:r w:rsidR="00846BCA">
          <w:rPr>
            <w:webHidden/>
          </w:rPr>
        </w:r>
        <w:r w:rsidR="00846BCA">
          <w:rPr>
            <w:webHidden/>
          </w:rPr>
          <w:fldChar w:fldCharType="separate"/>
        </w:r>
        <w:r w:rsidR="00164948">
          <w:rPr>
            <w:webHidden/>
          </w:rPr>
          <w:t>4</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5" w:history="1">
        <w:r w:rsidR="00846BCA" w:rsidRPr="002F5EBE">
          <w:rPr>
            <w:rStyle w:val="Hyperlink"/>
            <w:b/>
          </w:rPr>
          <w:t>1.5</w:t>
        </w:r>
        <w:r w:rsidR="00846BCA">
          <w:rPr>
            <w:rFonts w:asciiTheme="minorHAnsi" w:eastAsiaTheme="minorEastAsia" w:hAnsiTheme="minorHAnsi" w:cstheme="minorBidi"/>
            <w:sz w:val="22"/>
            <w:szCs w:val="22"/>
          </w:rPr>
          <w:tab/>
        </w:r>
        <w:r w:rsidR="00846BCA" w:rsidRPr="002F5EBE">
          <w:rPr>
            <w:rStyle w:val="Hyperlink"/>
            <w:b/>
          </w:rPr>
          <w:t>Wertgegenstände</w:t>
        </w:r>
        <w:r w:rsidR="00846BCA">
          <w:rPr>
            <w:webHidden/>
          </w:rPr>
          <w:tab/>
        </w:r>
        <w:r w:rsidR="00846BCA">
          <w:rPr>
            <w:webHidden/>
          </w:rPr>
          <w:fldChar w:fldCharType="begin"/>
        </w:r>
        <w:r w:rsidR="00846BCA">
          <w:rPr>
            <w:webHidden/>
          </w:rPr>
          <w:instrText xml:space="preserve"> PAGEREF _Toc175646625 \h </w:instrText>
        </w:r>
        <w:r w:rsidR="00846BCA">
          <w:rPr>
            <w:webHidden/>
          </w:rPr>
        </w:r>
        <w:r w:rsidR="00846BCA">
          <w:rPr>
            <w:webHidden/>
          </w:rPr>
          <w:fldChar w:fldCharType="separate"/>
        </w:r>
        <w:r w:rsidR="00164948">
          <w:rPr>
            <w:webHidden/>
          </w:rPr>
          <w:t>4</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6" w:history="1">
        <w:r w:rsidR="00846BCA" w:rsidRPr="002F5EBE">
          <w:rPr>
            <w:rStyle w:val="Hyperlink"/>
            <w:b/>
          </w:rPr>
          <w:t>1.6</w:t>
        </w:r>
        <w:r w:rsidR="00846BCA">
          <w:rPr>
            <w:rFonts w:asciiTheme="minorHAnsi" w:eastAsiaTheme="minorEastAsia" w:hAnsiTheme="minorHAnsi" w:cstheme="minorBidi"/>
            <w:sz w:val="22"/>
            <w:szCs w:val="22"/>
          </w:rPr>
          <w:tab/>
        </w:r>
        <w:r w:rsidR="00846BCA" w:rsidRPr="002F5EBE">
          <w:rPr>
            <w:rStyle w:val="Hyperlink"/>
            <w:b/>
          </w:rPr>
          <w:t>Datenschutz</w:t>
        </w:r>
        <w:r w:rsidR="00846BCA">
          <w:rPr>
            <w:webHidden/>
          </w:rPr>
          <w:tab/>
        </w:r>
        <w:r w:rsidR="00846BCA">
          <w:rPr>
            <w:webHidden/>
          </w:rPr>
          <w:fldChar w:fldCharType="begin"/>
        </w:r>
        <w:r w:rsidR="00846BCA">
          <w:rPr>
            <w:webHidden/>
          </w:rPr>
          <w:instrText xml:space="preserve"> PAGEREF _Toc175646626 \h </w:instrText>
        </w:r>
        <w:r w:rsidR="00846BCA">
          <w:rPr>
            <w:webHidden/>
          </w:rPr>
        </w:r>
        <w:r w:rsidR="00846BCA">
          <w:rPr>
            <w:webHidden/>
          </w:rPr>
          <w:fldChar w:fldCharType="separate"/>
        </w:r>
        <w:r w:rsidR="00164948">
          <w:rPr>
            <w:webHidden/>
          </w:rPr>
          <w:t>5</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7" w:history="1">
        <w:r w:rsidR="00846BCA" w:rsidRPr="002F5EBE">
          <w:rPr>
            <w:rStyle w:val="Hyperlink"/>
            <w:b/>
          </w:rPr>
          <w:t>1.7</w:t>
        </w:r>
        <w:r w:rsidR="00846BCA">
          <w:rPr>
            <w:rFonts w:asciiTheme="minorHAnsi" w:eastAsiaTheme="minorEastAsia" w:hAnsiTheme="minorHAnsi" w:cstheme="minorBidi"/>
            <w:sz w:val="22"/>
            <w:szCs w:val="22"/>
          </w:rPr>
          <w:tab/>
        </w:r>
        <w:r w:rsidR="00846BCA" w:rsidRPr="002F5EBE">
          <w:rPr>
            <w:rStyle w:val="Hyperlink"/>
            <w:b/>
          </w:rPr>
          <w:t>Kosten, die von Schülern zu tragen sind</w:t>
        </w:r>
        <w:r w:rsidR="00846BCA">
          <w:rPr>
            <w:webHidden/>
          </w:rPr>
          <w:tab/>
        </w:r>
        <w:r w:rsidR="00846BCA">
          <w:rPr>
            <w:webHidden/>
          </w:rPr>
          <w:fldChar w:fldCharType="begin"/>
        </w:r>
        <w:r w:rsidR="00846BCA">
          <w:rPr>
            <w:webHidden/>
          </w:rPr>
          <w:instrText xml:space="preserve"> PAGEREF _Toc175646627 \h </w:instrText>
        </w:r>
        <w:r w:rsidR="00846BCA">
          <w:rPr>
            <w:webHidden/>
          </w:rPr>
        </w:r>
        <w:r w:rsidR="00846BCA">
          <w:rPr>
            <w:webHidden/>
          </w:rPr>
          <w:fldChar w:fldCharType="separate"/>
        </w:r>
        <w:r w:rsidR="00164948">
          <w:rPr>
            <w:webHidden/>
          </w:rPr>
          <w:t>5</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8" w:history="1">
        <w:r w:rsidR="00846BCA" w:rsidRPr="002F5EBE">
          <w:rPr>
            <w:rStyle w:val="Hyperlink"/>
            <w:b/>
          </w:rPr>
          <w:t>1.8</w:t>
        </w:r>
        <w:r w:rsidR="00846BCA">
          <w:rPr>
            <w:rFonts w:asciiTheme="minorHAnsi" w:eastAsiaTheme="minorEastAsia" w:hAnsiTheme="minorHAnsi" w:cstheme="minorBidi"/>
            <w:sz w:val="22"/>
            <w:szCs w:val="22"/>
          </w:rPr>
          <w:tab/>
        </w:r>
        <w:r w:rsidR="00846BCA" w:rsidRPr="002F5EBE">
          <w:rPr>
            <w:rStyle w:val="Hyperlink"/>
            <w:b/>
          </w:rPr>
          <w:t>Bilder und Daten von Schülern im Internet und im Jahresbericht</w:t>
        </w:r>
        <w:r w:rsidR="00846BCA">
          <w:rPr>
            <w:webHidden/>
          </w:rPr>
          <w:tab/>
        </w:r>
        <w:r w:rsidR="00846BCA">
          <w:rPr>
            <w:webHidden/>
          </w:rPr>
          <w:fldChar w:fldCharType="begin"/>
        </w:r>
        <w:r w:rsidR="00846BCA">
          <w:rPr>
            <w:webHidden/>
          </w:rPr>
          <w:instrText xml:space="preserve"> PAGEREF _Toc175646628 \h </w:instrText>
        </w:r>
        <w:r w:rsidR="00846BCA">
          <w:rPr>
            <w:webHidden/>
          </w:rPr>
        </w:r>
        <w:r w:rsidR="00846BCA">
          <w:rPr>
            <w:webHidden/>
          </w:rPr>
          <w:fldChar w:fldCharType="separate"/>
        </w:r>
        <w:r w:rsidR="00164948">
          <w:rPr>
            <w:webHidden/>
          </w:rPr>
          <w:t>5</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29" w:history="1">
        <w:r w:rsidR="00846BCA" w:rsidRPr="002F5EBE">
          <w:rPr>
            <w:rStyle w:val="Hyperlink"/>
            <w:b/>
            <w:lang w:val="en-US"/>
          </w:rPr>
          <w:t>1.9</w:t>
        </w:r>
        <w:r w:rsidR="00846BCA">
          <w:rPr>
            <w:rFonts w:asciiTheme="minorHAnsi" w:eastAsiaTheme="minorEastAsia" w:hAnsiTheme="minorHAnsi" w:cstheme="minorBidi"/>
            <w:sz w:val="22"/>
            <w:szCs w:val="22"/>
          </w:rPr>
          <w:tab/>
        </w:r>
        <w:r w:rsidR="00846BCA" w:rsidRPr="002F5EBE">
          <w:rPr>
            <w:rStyle w:val="Hyperlink"/>
            <w:b/>
            <w:lang w:val="en-US"/>
          </w:rPr>
          <w:t>H A U S O R D N U N G</w:t>
        </w:r>
        <w:r w:rsidR="00846BCA">
          <w:rPr>
            <w:webHidden/>
          </w:rPr>
          <w:tab/>
        </w:r>
        <w:r w:rsidR="00846BCA">
          <w:rPr>
            <w:webHidden/>
          </w:rPr>
          <w:fldChar w:fldCharType="begin"/>
        </w:r>
        <w:r w:rsidR="00846BCA">
          <w:rPr>
            <w:webHidden/>
          </w:rPr>
          <w:instrText xml:space="preserve"> PAGEREF _Toc175646629 \h </w:instrText>
        </w:r>
        <w:r w:rsidR="00846BCA">
          <w:rPr>
            <w:webHidden/>
          </w:rPr>
        </w:r>
        <w:r w:rsidR="00846BCA">
          <w:rPr>
            <w:webHidden/>
          </w:rPr>
          <w:fldChar w:fldCharType="separate"/>
        </w:r>
        <w:r w:rsidR="00164948">
          <w:rPr>
            <w:webHidden/>
          </w:rPr>
          <w:t>5</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30" w:history="1">
        <w:r w:rsidR="00846BCA" w:rsidRPr="002F5EBE">
          <w:rPr>
            <w:rStyle w:val="Hyperlink"/>
            <w:b/>
          </w:rPr>
          <w:t>1.10</w:t>
        </w:r>
        <w:r w:rsidR="00846BCA">
          <w:rPr>
            <w:rFonts w:asciiTheme="minorHAnsi" w:eastAsiaTheme="minorEastAsia" w:hAnsiTheme="minorHAnsi" w:cstheme="minorBidi"/>
            <w:sz w:val="22"/>
            <w:szCs w:val="22"/>
          </w:rPr>
          <w:tab/>
        </w:r>
        <w:r w:rsidR="00846BCA" w:rsidRPr="002F5EBE">
          <w:rPr>
            <w:rStyle w:val="Hyperlink"/>
            <w:b/>
          </w:rPr>
          <w:t>Ordnung im Klassenzimmer</w:t>
        </w:r>
        <w:r w:rsidR="00846BCA">
          <w:rPr>
            <w:webHidden/>
          </w:rPr>
          <w:tab/>
        </w:r>
        <w:r w:rsidR="00846BCA">
          <w:rPr>
            <w:webHidden/>
          </w:rPr>
          <w:fldChar w:fldCharType="begin"/>
        </w:r>
        <w:r w:rsidR="00846BCA">
          <w:rPr>
            <w:webHidden/>
          </w:rPr>
          <w:instrText xml:space="preserve"> PAGEREF _Toc175646630 \h </w:instrText>
        </w:r>
        <w:r w:rsidR="00846BCA">
          <w:rPr>
            <w:webHidden/>
          </w:rPr>
        </w:r>
        <w:r w:rsidR="00846BCA">
          <w:rPr>
            <w:webHidden/>
          </w:rPr>
          <w:fldChar w:fldCharType="separate"/>
        </w:r>
        <w:r w:rsidR="00164948">
          <w:rPr>
            <w:webHidden/>
          </w:rPr>
          <w:t>6</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31" w:history="1">
        <w:r w:rsidR="00846BCA" w:rsidRPr="002F5EBE">
          <w:rPr>
            <w:rStyle w:val="Hyperlink"/>
            <w:b/>
          </w:rPr>
          <w:t>1.11</w:t>
        </w:r>
        <w:r w:rsidR="00846BCA">
          <w:rPr>
            <w:rFonts w:asciiTheme="minorHAnsi" w:eastAsiaTheme="minorEastAsia" w:hAnsiTheme="minorHAnsi" w:cstheme="minorBidi"/>
            <w:sz w:val="22"/>
            <w:szCs w:val="22"/>
          </w:rPr>
          <w:tab/>
        </w:r>
        <w:r w:rsidR="00846BCA" w:rsidRPr="002F5EBE">
          <w:rPr>
            <w:rStyle w:val="Hyperlink"/>
            <w:b/>
          </w:rPr>
          <w:t>Benutzerordnung für die Computer</w:t>
        </w:r>
        <w:r w:rsidR="00846BCA">
          <w:rPr>
            <w:webHidden/>
          </w:rPr>
          <w:tab/>
        </w:r>
        <w:r w:rsidR="00846BCA">
          <w:rPr>
            <w:webHidden/>
          </w:rPr>
          <w:fldChar w:fldCharType="begin"/>
        </w:r>
        <w:r w:rsidR="00846BCA">
          <w:rPr>
            <w:webHidden/>
          </w:rPr>
          <w:instrText xml:space="preserve"> PAGEREF _Toc175646631 \h </w:instrText>
        </w:r>
        <w:r w:rsidR="00846BCA">
          <w:rPr>
            <w:webHidden/>
          </w:rPr>
        </w:r>
        <w:r w:rsidR="00846BCA">
          <w:rPr>
            <w:webHidden/>
          </w:rPr>
          <w:fldChar w:fldCharType="separate"/>
        </w:r>
        <w:r w:rsidR="00164948">
          <w:rPr>
            <w:webHidden/>
          </w:rPr>
          <w:t>7</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32" w:history="1">
        <w:r w:rsidR="00846BCA" w:rsidRPr="002F5EBE">
          <w:rPr>
            <w:rStyle w:val="Hyperlink"/>
            <w:b/>
          </w:rPr>
          <w:t>1.12</w:t>
        </w:r>
        <w:r w:rsidR="00846BCA">
          <w:rPr>
            <w:rFonts w:asciiTheme="minorHAnsi" w:eastAsiaTheme="minorEastAsia" w:hAnsiTheme="minorHAnsi" w:cstheme="minorBidi"/>
            <w:sz w:val="22"/>
            <w:szCs w:val="22"/>
          </w:rPr>
          <w:tab/>
        </w:r>
        <w:r w:rsidR="00846BCA" w:rsidRPr="002F5EBE">
          <w:rPr>
            <w:rStyle w:val="Hyperlink"/>
            <w:b/>
          </w:rPr>
          <w:t>Benutzung des Parkplatzes (vgl. Aushang Pausenhalle)</w:t>
        </w:r>
        <w:r w:rsidR="00846BCA">
          <w:rPr>
            <w:webHidden/>
          </w:rPr>
          <w:tab/>
        </w:r>
        <w:r w:rsidR="00846BCA">
          <w:rPr>
            <w:webHidden/>
          </w:rPr>
          <w:fldChar w:fldCharType="begin"/>
        </w:r>
        <w:r w:rsidR="00846BCA">
          <w:rPr>
            <w:webHidden/>
          </w:rPr>
          <w:instrText xml:space="preserve"> PAGEREF _Toc175646632 \h </w:instrText>
        </w:r>
        <w:r w:rsidR="00846BCA">
          <w:rPr>
            <w:webHidden/>
          </w:rPr>
        </w:r>
        <w:r w:rsidR="00846BCA">
          <w:rPr>
            <w:webHidden/>
          </w:rPr>
          <w:fldChar w:fldCharType="separate"/>
        </w:r>
        <w:r w:rsidR="00164948">
          <w:rPr>
            <w:webHidden/>
          </w:rPr>
          <w:t>9</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33" w:history="1">
        <w:r w:rsidR="00846BCA" w:rsidRPr="002F5EBE">
          <w:rPr>
            <w:rStyle w:val="Hyperlink"/>
            <w:b/>
          </w:rPr>
          <w:t>1.13</w:t>
        </w:r>
        <w:r w:rsidR="00846BCA">
          <w:rPr>
            <w:rFonts w:asciiTheme="minorHAnsi" w:eastAsiaTheme="minorEastAsia" w:hAnsiTheme="minorHAnsi" w:cstheme="minorBidi"/>
            <w:sz w:val="22"/>
            <w:szCs w:val="22"/>
          </w:rPr>
          <w:tab/>
        </w:r>
        <w:r w:rsidR="00846BCA" w:rsidRPr="002F5EBE">
          <w:rPr>
            <w:rStyle w:val="Hyperlink"/>
            <w:b/>
          </w:rPr>
          <w:t>Schulwegkosten</w:t>
        </w:r>
        <w:r w:rsidR="00846BCA">
          <w:rPr>
            <w:webHidden/>
          </w:rPr>
          <w:tab/>
        </w:r>
        <w:r w:rsidR="00846BCA">
          <w:rPr>
            <w:webHidden/>
          </w:rPr>
          <w:fldChar w:fldCharType="begin"/>
        </w:r>
        <w:r w:rsidR="00846BCA">
          <w:rPr>
            <w:webHidden/>
          </w:rPr>
          <w:instrText xml:space="preserve"> PAGEREF _Toc175646633 \h </w:instrText>
        </w:r>
        <w:r w:rsidR="00846BCA">
          <w:rPr>
            <w:webHidden/>
          </w:rPr>
        </w:r>
        <w:r w:rsidR="00846BCA">
          <w:rPr>
            <w:webHidden/>
          </w:rPr>
          <w:fldChar w:fldCharType="separate"/>
        </w:r>
        <w:r w:rsidR="00164948">
          <w:rPr>
            <w:webHidden/>
          </w:rPr>
          <w:t>9</w:t>
        </w:r>
        <w:r w:rsidR="00846BCA">
          <w:rPr>
            <w:webHidden/>
          </w:rPr>
          <w:fldChar w:fldCharType="end"/>
        </w:r>
      </w:hyperlink>
    </w:p>
    <w:p w:rsidR="00846BCA" w:rsidRDefault="00C56167">
      <w:pPr>
        <w:pStyle w:val="Verzeichnis1"/>
        <w:rPr>
          <w:rFonts w:asciiTheme="minorHAnsi" w:eastAsiaTheme="minorEastAsia" w:hAnsiTheme="minorHAnsi" w:cstheme="minorBidi"/>
          <w:sz w:val="22"/>
          <w:szCs w:val="22"/>
        </w:rPr>
      </w:pPr>
      <w:hyperlink w:anchor="_Toc175646634" w:history="1">
        <w:r w:rsidR="00846BCA" w:rsidRPr="002F5EBE">
          <w:rPr>
            <w:rStyle w:val="Hyperlink"/>
          </w:rPr>
          <w:t>2.</w:t>
        </w:r>
        <w:r w:rsidR="00846BCA">
          <w:rPr>
            <w:rFonts w:asciiTheme="minorHAnsi" w:eastAsiaTheme="minorEastAsia" w:hAnsiTheme="minorHAnsi" w:cstheme="minorBidi"/>
            <w:sz w:val="22"/>
            <w:szCs w:val="22"/>
          </w:rPr>
          <w:tab/>
        </w:r>
        <w:r w:rsidR="00846BCA" w:rsidRPr="002F5EBE">
          <w:rPr>
            <w:rStyle w:val="Hyperlink"/>
          </w:rPr>
          <w:t>Fachpraktische Ausbildung</w:t>
        </w:r>
        <w:r w:rsidR="00846BCA">
          <w:rPr>
            <w:webHidden/>
          </w:rPr>
          <w:tab/>
        </w:r>
        <w:r w:rsidR="00846BCA">
          <w:rPr>
            <w:webHidden/>
          </w:rPr>
          <w:fldChar w:fldCharType="begin"/>
        </w:r>
        <w:r w:rsidR="00846BCA">
          <w:rPr>
            <w:webHidden/>
          </w:rPr>
          <w:instrText xml:space="preserve"> PAGEREF _Toc175646634 \h </w:instrText>
        </w:r>
        <w:r w:rsidR="00846BCA">
          <w:rPr>
            <w:webHidden/>
          </w:rPr>
        </w:r>
        <w:r w:rsidR="00846BCA">
          <w:rPr>
            <w:webHidden/>
          </w:rPr>
          <w:fldChar w:fldCharType="separate"/>
        </w:r>
        <w:r w:rsidR="00164948">
          <w:rPr>
            <w:webHidden/>
          </w:rPr>
          <w:t>9</w:t>
        </w:r>
        <w:r w:rsidR="00846BCA">
          <w:rPr>
            <w:webHidden/>
          </w:rPr>
          <w:fldChar w:fldCharType="end"/>
        </w:r>
      </w:hyperlink>
    </w:p>
    <w:p w:rsidR="00846BCA" w:rsidRDefault="00C56167">
      <w:pPr>
        <w:pStyle w:val="Verzeichnis1"/>
        <w:rPr>
          <w:rFonts w:asciiTheme="minorHAnsi" w:eastAsiaTheme="minorEastAsia" w:hAnsiTheme="minorHAnsi" w:cstheme="minorBidi"/>
          <w:sz w:val="22"/>
          <w:szCs w:val="22"/>
        </w:rPr>
      </w:pPr>
      <w:hyperlink w:anchor="_Toc175646635" w:history="1">
        <w:r w:rsidR="00846BCA" w:rsidRPr="002F5EBE">
          <w:rPr>
            <w:rStyle w:val="Hyperlink"/>
          </w:rPr>
          <w:t>3.</w:t>
        </w:r>
        <w:r w:rsidR="00846BCA">
          <w:rPr>
            <w:rFonts w:asciiTheme="minorHAnsi" w:eastAsiaTheme="minorEastAsia" w:hAnsiTheme="minorHAnsi" w:cstheme="minorBidi"/>
            <w:sz w:val="22"/>
            <w:szCs w:val="22"/>
          </w:rPr>
          <w:tab/>
        </w:r>
        <w:r w:rsidR="00846BCA" w:rsidRPr="002F5EBE">
          <w:rPr>
            <w:rStyle w:val="Hyperlink"/>
          </w:rPr>
          <w:t>Notensystem</w:t>
        </w:r>
        <w:r w:rsidR="00846BCA">
          <w:rPr>
            <w:webHidden/>
          </w:rPr>
          <w:tab/>
        </w:r>
        <w:r w:rsidR="00846BCA">
          <w:rPr>
            <w:webHidden/>
          </w:rPr>
          <w:fldChar w:fldCharType="begin"/>
        </w:r>
        <w:r w:rsidR="00846BCA">
          <w:rPr>
            <w:webHidden/>
          </w:rPr>
          <w:instrText xml:space="preserve"> PAGEREF _Toc175646635 \h </w:instrText>
        </w:r>
        <w:r w:rsidR="00846BCA">
          <w:rPr>
            <w:webHidden/>
          </w:rPr>
        </w:r>
        <w:r w:rsidR="00846BCA">
          <w:rPr>
            <w:webHidden/>
          </w:rPr>
          <w:fldChar w:fldCharType="separate"/>
        </w:r>
        <w:r w:rsidR="00164948">
          <w:rPr>
            <w:webHidden/>
          </w:rPr>
          <w:t>11</w:t>
        </w:r>
        <w:r w:rsidR="00846BCA">
          <w:rPr>
            <w:webHidden/>
          </w:rPr>
          <w:fldChar w:fldCharType="end"/>
        </w:r>
      </w:hyperlink>
    </w:p>
    <w:p w:rsidR="00846BCA" w:rsidRDefault="00C56167">
      <w:pPr>
        <w:pStyle w:val="Verzeichnis1"/>
        <w:rPr>
          <w:rFonts w:asciiTheme="minorHAnsi" w:eastAsiaTheme="minorEastAsia" w:hAnsiTheme="minorHAnsi" w:cstheme="minorBidi"/>
          <w:sz w:val="22"/>
          <w:szCs w:val="22"/>
        </w:rPr>
      </w:pPr>
      <w:hyperlink w:anchor="_Toc175646636" w:history="1">
        <w:r w:rsidR="00846BCA" w:rsidRPr="002F5EBE">
          <w:rPr>
            <w:rStyle w:val="Hyperlink"/>
          </w:rPr>
          <w:t>4.</w:t>
        </w:r>
        <w:r w:rsidR="00846BCA">
          <w:rPr>
            <w:rFonts w:asciiTheme="minorHAnsi" w:eastAsiaTheme="minorEastAsia" w:hAnsiTheme="minorHAnsi" w:cstheme="minorBidi"/>
            <w:sz w:val="22"/>
            <w:szCs w:val="22"/>
          </w:rPr>
          <w:tab/>
        </w:r>
        <w:r w:rsidR="00846BCA" w:rsidRPr="002F5EBE">
          <w:rPr>
            <w:rStyle w:val="Hyperlink"/>
          </w:rPr>
          <w:t>BayernCloud Schule</w:t>
        </w:r>
        <w:r w:rsidR="00846BCA">
          <w:rPr>
            <w:webHidden/>
          </w:rPr>
          <w:tab/>
        </w:r>
        <w:r w:rsidR="00846BCA">
          <w:rPr>
            <w:webHidden/>
          </w:rPr>
          <w:fldChar w:fldCharType="begin"/>
        </w:r>
        <w:r w:rsidR="00846BCA">
          <w:rPr>
            <w:webHidden/>
          </w:rPr>
          <w:instrText xml:space="preserve"> PAGEREF _Toc175646636 \h </w:instrText>
        </w:r>
        <w:r w:rsidR="00846BCA">
          <w:rPr>
            <w:webHidden/>
          </w:rPr>
        </w:r>
        <w:r w:rsidR="00846BCA">
          <w:rPr>
            <w:webHidden/>
          </w:rPr>
          <w:fldChar w:fldCharType="separate"/>
        </w:r>
        <w:r w:rsidR="00164948">
          <w:rPr>
            <w:webHidden/>
          </w:rPr>
          <w:t>11</w:t>
        </w:r>
        <w:r w:rsidR="00846BCA">
          <w:rPr>
            <w:webHidden/>
          </w:rPr>
          <w:fldChar w:fldCharType="end"/>
        </w:r>
      </w:hyperlink>
    </w:p>
    <w:p w:rsidR="00846BCA" w:rsidRDefault="00C56167">
      <w:pPr>
        <w:pStyle w:val="Verzeichnis1"/>
        <w:rPr>
          <w:rFonts w:asciiTheme="minorHAnsi" w:eastAsiaTheme="minorEastAsia" w:hAnsiTheme="minorHAnsi" w:cstheme="minorBidi"/>
          <w:sz w:val="22"/>
          <w:szCs w:val="22"/>
        </w:rPr>
      </w:pPr>
      <w:hyperlink w:anchor="_Toc175646637" w:history="1">
        <w:r w:rsidR="00846BCA" w:rsidRPr="002F5EBE">
          <w:rPr>
            <w:rStyle w:val="Hyperlink"/>
          </w:rPr>
          <w:t>5.</w:t>
        </w:r>
        <w:r w:rsidR="00846BCA">
          <w:rPr>
            <w:rFonts w:asciiTheme="minorHAnsi" w:eastAsiaTheme="minorEastAsia" w:hAnsiTheme="minorHAnsi" w:cstheme="minorBidi"/>
            <w:sz w:val="22"/>
            <w:szCs w:val="22"/>
          </w:rPr>
          <w:tab/>
        </w:r>
        <w:r w:rsidR="00846BCA" w:rsidRPr="002F5EBE">
          <w:rPr>
            <w:rStyle w:val="Hyperlink"/>
          </w:rPr>
          <w:t>Informationen zum Unterricht und zu schulrechtlichen Angelegenheiten</w:t>
        </w:r>
        <w:r w:rsidR="00846BCA">
          <w:rPr>
            <w:webHidden/>
          </w:rPr>
          <w:tab/>
        </w:r>
        <w:r w:rsidR="00846BCA">
          <w:rPr>
            <w:webHidden/>
          </w:rPr>
          <w:fldChar w:fldCharType="begin"/>
        </w:r>
        <w:r w:rsidR="00846BCA">
          <w:rPr>
            <w:webHidden/>
          </w:rPr>
          <w:instrText xml:space="preserve"> PAGEREF _Toc175646637 \h </w:instrText>
        </w:r>
        <w:r w:rsidR="00846BCA">
          <w:rPr>
            <w:webHidden/>
          </w:rPr>
        </w:r>
        <w:r w:rsidR="00846BCA">
          <w:rPr>
            <w:webHidden/>
          </w:rPr>
          <w:fldChar w:fldCharType="separate"/>
        </w:r>
        <w:r w:rsidR="00164948">
          <w:rPr>
            <w:webHidden/>
          </w:rPr>
          <w:t>12</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38" w:history="1">
        <w:r w:rsidR="00846BCA" w:rsidRPr="002F5EBE">
          <w:rPr>
            <w:rStyle w:val="Hyperlink"/>
            <w:b/>
          </w:rPr>
          <w:t>5.1</w:t>
        </w:r>
        <w:r w:rsidR="00846BCA">
          <w:rPr>
            <w:rFonts w:asciiTheme="minorHAnsi" w:eastAsiaTheme="minorEastAsia" w:hAnsiTheme="minorHAnsi" w:cstheme="minorBidi"/>
            <w:sz w:val="22"/>
            <w:szCs w:val="22"/>
          </w:rPr>
          <w:tab/>
        </w:r>
        <w:r w:rsidR="00846BCA" w:rsidRPr="002F5EBE">
          <w:rPr>
            <w:rStyle w:val="Hyperlink"/>
            <w:b/>
          </w:rPr>
          <w:t>Probezeit</w:t>
        </w:r>
        <w:r w:rsidR="00846BCA">
          <w:rPr>
            <w:webHidden/>
          </w:rPr>
          <w:tab/>
        </w:r>
        <w:r w:rsidR="00846BCA">
          <w:rPr>
            <w:webHidden/>
          </w:rPr>
          <w:fldChar w:fldCharType="begin"/>
        </w:r>
        <w:r w:rsidR="00846BCA">
          <w:rPr>
            <w:webHidden/>
          </w:rPr>
          <w:instrText xml:space="preserve"> PAGEREF _Toc175646638 \h </w:instrText>
        </w:r>
        <w:r w:rsidR="00846BCA">
          <w:rPr>
            <w:webHidden/>
          </w:rPr>
        </w:r>
        <w:r w:rsidR="00846BCA">
          <w:rPr>
            <w:webHidden/>
          </w:rPr>
          <w:fldChar w:fldCharType="separate"/>
        </w:r>
        <w:r w:rsidR="00164948">
          <w:rPr>
            <w:webHidden/>
          </w:rPr>
          <w:t>12</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39" w:history="1">
        <w:r w:rsidR="00846BCA" w:rsidRPr="002F5EBE">
          <w:rPr>
            <w:rStyle w:val="Hyperlink"/>
            <w:b/>
          </w:rPr>
          <w:t>5.2</w:t>
        </w:r>
        <w:r w:rsidR="00846BCA">
          <w:rPr>
            <w:rFonts w:asciiTheme="minorHAnsi" w:eastAsiaTheme="minorEastAsia" w:hAnsiTheme="minorHAnsi" w:cstheme="minorBidi"/>
            <w:sz w:val="22"/>
            <w:szCs w:val="22"/>
          </w:rPr>
          <w:tab/>
        </w:r>
        <w:r w:rsidR="00846BCA" w:rsidRPr="002F5EBE">
          <w:rPr>
            <w:rStyle w:val="Hyperlink"/>
            <w:b/>
          </w:rPr>
          <w:t>Wiederholen einer Jahrgangsstufe, Höchstausbildungsdauer</w:t>
        </w:r>
        <w:r w:rsidR="00846BCA">
          <w:rPr>
            <w:webHidden/>
          </w:rPr>
          <w:tab/>
        </w:r>
        <w:r w:rsidR="00846BCA">
          <w:rPr>
            <w:webHidden/>
          </w:rPr>
          <w:fldChar w:fldCharType="begin"/>
        </w:r>
        <w:r w:rsidR="00846BCA">
          <w:rPr>
            <w:webHidden/>
          </w:rPr>
          <w:instrText xml:space="preserve"> PAGEREF _Toc175646639 \h </w:instrText>
        </w:r>
        <w:r w:rsidR="00846BCA">
          <w:rPr>
            <w:webHidden/>
          </w:rPr>
        </w:r>
        <w:r w:rsidR="00846BCA">
          <w:rPr>
            <w:webHidden/>
          </w:rPr>
          <w:fldChar w:fldCharType="separate"/>
        </w:r>
        <w:r w:rsidR="00164948">
          <w:rPr>
            <w:webHidden/>
          </w:rPr>
          <w:t>12</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40" w:history="1">
        <w:r w:rsidR="00846BCA" w:rsidRPr="002F5EBE">
          <w:rPr>
            <w:rStyle w:val="Hyperlink"/>
            <w:b/>
          </w:rPr>
          <w:t>5.3</w:t>
        </w:r>
        <w:r w:rsidR="00846BCA">
          <w:rPr>
            <w:rFonts w:asciiTheme="minorHAnsi" w:eastAsiaTheme="minorEastAsia" w:hAnsiTheme="minorHAnsi" w:cstheme="minorBidi"/>
            <w:sz w:val="22"/>
            <w:szCs w:val="22"/>
          </w:rPr>
          <w:tab/>
        </w:r>
        <w:r w:rsidR="00846BCA" w:rsidRPr="002F5EBE">
          <w:rPr>
            <w:rStyle w:val="Hyperlink"/>
            <w:b/>
          </w:rPr>
          <w:t>Abschlussprüfung</w:t>
        </w:r>
        <w:r w:rsidR="00846BCA">
          <w:rPr>
            <w:webHidden/>
          </w:rPr>
          <w:tab/>
        </w:r>
        <w:r w:rsidR="00846BCA">
          <w:rPr>
            <w:webHidden/>
          </w:rPr>
          <w:fldChar w:fldCharType="begin"/>
        </w:r>
        <w:r w:rsidR="00846BCA">
          <w:rPr>
            <w:webHidden/>
          </w:rPr>
          <w:instrText xml:space="preserve"> PAGEREF _Toc175646640 \h </w:instrText>
        </w:r>
        <w:r w:rsidR="00846BCA">
          <w:rPr>
            <w:webHidden/>
          </w:rPr>
        </w:r>
        <w:r w:rsidR="00846BCA">
          <w:rPr>
            <w:webHidden/>
          </w:rPr>
          <w:fldChar w:fldCharType="separate"/>
        </w:r>
        <w:r w:rsidR="00164948">
          <w:rPr>
            <w:webHidden/>
          </w:rPr>
          <w:t>13</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41" w:history="1">
        <w:r w:rsidR="00846BCA" w:rsidRPr="002F5EBE">
          <w:rPr>
            <w:rStyle w:val="Hyperlink"/>
            <w:b/>
          </w:rPr>
          <w:t>5.4</w:t>
        </w:r>
        <w:r w:rsidR="00846BCA">
          <w:rPr>
            <w:rFonts w:asciiTheme="minorHAnsi" w:eastAsiaTheme="minorEastAsia" w:hAnsiTheme="minorHAnsi" w:cstheme="minorBidi"/>
            <w:sz w:val="22"/>
            <w:szCs w:val="22"/>
          </w:rPr>
          <w:tab/>
        </w:r>
        <w:r w:rsidR="00846BCA" w:rsidRPr="002F5EBE">
          <w:rPr>
            <w:rStyle w:val="Hyperlink"/>
            <w:b/>
          </w:rPr>
          <w:t>Abschlusszeugnis</w:t>
        </w:r>
        <w:r w:rsidR="00846BCA">
          <w:rPr>
            <w:webHidden/>
          </w:rPr>
          <w:tab/>
        </w:r>
        <w:r w:rsidR="00846BCA">
          <w:rPr>
            <w:webHidden/>
          </w:rPr>
          <w:fldChar w:fldCharType="begin"/>
        </w:r>
        <w:r w:rsidR="00846BCA">
          <w:rPr>
            <w:webHidden/>
          </w:rPr>
          <w:instrText xml:space="preserve"> PAGEREF _Toc175646641 \h </w:instrText>
        </w:r>
        <w:r w:rsidR="00846BCA">
          <w:rPr>
            <w:webHidden/>
          </w:rPr>
        </w:r>
        <w:r w:rsidR="00846BCA">
          <w:rPr>
            <w:webHidden/>
          </w:rPr>
          <w:fldChar w:fldCharType="separate"/>
        </w:r>
        <w:r w:rsidR="00164948">
          <w:rPr>
            <w:webHidden/>
          </w:rPr>
          <w:t>13</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42" w:history="1">
        <w:r w:rsidR="00846BCA" w:rsidRPr="002F5EBE">
          <w:rPr>
            <w:rStyle w:val="Hyperlink"/>
            <w:b/>
          </w:rPr>
          <w:t>5.5</w:t>
        </w:r>
        <w:r w:rsidR="00846BCA">
          <w:rPr>
            <w:rFonts w:asciiTheme="minorHAnsi" w:eastAsiaTheme="minorEastAsia" w:hAnsiTheme="minorHAnsi" w:cstheme="minorBidi"/>
            <w:sz w:val="22"/>
            <w:szCs w:val="22"/>
          </w:rPr>
          <w:tab/>
        </w:r>
        <w:r w:rsidR="00846BCA" w:rsidRPr="002F5EBE">
          <w:rPr>
            <w:rStyle w:val="Hyperlink"/>
            <w:b/>
          </w:rPr>
          <w:t>Seminararbeit, Seminarfach</w:t>
        </w:r>
        <w:r w:rsidR="00846BCA">
          <w:rPr>
            <w:webHidden/>
          </w:rPr>
          <w:tab/>
        </w:r>
        <w:r w:rsidR="00846BCA">
          <w:rPr>
            <w:webHidden/>
          </w:rPr>
          <w:fldChar w:fldCharType="begin"/>
        </w:r>
        <w:r w:rsidR="00846BCA">
          <w:rPr>
            <w:webHidden/>
          </w:rPr>
          <w:instrText xml:space="preserve"> PAGEREF _Toc175646642 \h </w:instrText>
        </w:r>
        <w:r w:rsidR="00846BCA">
          <w:rPr>
            <w:webHidden/>
          </w:rPr>
        </w:r>
        <w:r w:rsidR="00846BCA">
          <w:rPr>
            <w:webHidden/>
          </w:rPr>
          <w:fldChar w:fldCharType="separate"/>
        </w:r>
        <w:r w:rsidR="00164948">
          <w:rPr>
            <w:webHidden/>
          </w:rPr>
          <w:t>14</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43" w:history="1">
        <w:r w:rsidR="00846BCA" w:rsidRPr="002F5EBE">
          <w:rPr>
            <w:rStyle w:val="Hyperlink"/>
            <w:b/>
          </w:rPr>
          <w:t>5.6</w:t>
        </w:r>
        <w:r w:rsidR="00846BCA">
          <w:rPr>
            <w:rFonts w:asciiTheme="minorHAnsi" w:eastAsiaTheme="minorEastAsia" w:hAnsiTheme="minorHAnsi" w:cstheme="minorBidi"/>
            <w:sz w:val="22"/>
            <w:szCs w:val="22"/>
          </w:rPr>
          <w:tab/>
        </w:r>
        <w:r w:rsidR="00846BCA" w:rsidRPr="002F5EBE">
          <w:rPr>
            <w:rStyle w:val="Hyperlink"/>
            <w:b/>
          </w:rPr>
          <w:t>Zweite Fremdsprache zur Erlangung der allgemeinen Hochschulreife</w:t>
        </w:r>
        <w:r w:rsidR="00846BCA">
          <w:rPr>
            <w:webHidden/>
          </w:rPr>
          <w:tab/>
        </w:r>
        <w:r w:rsidR="00846BCA">
          <w:rPr>
            <w:webHidden/>
          </w:rPr>
          <w:fldChar w:fldCharType="begin"/>
        </w:r>
        <w:r w:rsidR="00846BCA">
          <w:rPr>
            <w:webHidden/>
          </w:rPr>
          <w:instrText xml:space="preserve"> PAGEREF _Toc175646643 \h </w:instrText>
        </w:r>
        <w:r w:rsidR="00846BCA">
          <w:rPr>
            <w:webHidden/>
          </w:rPr>
        </w:r>
        <w:r w:rsidR="00846BCA">
          <w:rPr>
            <w:webHidden/>
          </w:rPr>
          <w:fldChar w:fldCharType="separate"/>
        </w:r>
        <w:r w:rsidR="00164948">
          <w:rPr>
            <w:webHidden/>
          </w:rPr>
          <w:t>14</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44" w:history="1">
        <w:r w:rsidR="00846BCA" w:rsidRPr="002F5EBE">
          <w:rPr>
            <w:rStyle w:val="Hyperlink"/>
            <w:b/>
          </w:rPr>
          <w:t>5.7</w:t>
        </w:r>
        <w:r w:rsidR="00846BCA">
          <w:rPr>
            <w:rFonts w:asciiTheme="minorHAnsi" w:eastAsiaTheme="minorEastAsia" w:hAnsiTheme="minorHAnsi" w:cstheme="minorBidi"/>
            <w:sz w:val="22"/>
            <w:szCs w:val="22"/>
          </w:rPr>
          <w:tab/>
        </w:r>
        <w:r w:rsidR="00846BCA" w:rsidRPr="002F5EBE">
          <w:rPr>
            <w:rStyle w:val="Hyperlink"/>
            <w:b/>
          </w:rPr>
          <w:t>Bayerisches Eliteförderungsgesetz, Stipendien und Förderungen</w:t>
        </w:r>
        <w:r w:rsidR="00846BCA">
          <w:rPr>
            <w:webHidden/>
          </w:rPr>
          <w:tab/>
        </w:r>
        <w:r w:rsidR="00846BCA">
          <w:rPr>
            <w:webHidden/>
          </w:rPr>
          <w:fldChar w:fldCharType="begin"/>
        </w:r>
        <w:r w:rsidR="00846BCA">
          <w:rPr>
            <w:webHidden/>
          </w:rPr>
          <w:instrText xml:space="preserve"> PAGEREF _Toc175646644 \h </w:instrText>
        </w:r>
        <w:r w:rsidR="00846BCA">
          <w:rPr>
            <w:webHidden/>
          </w:rPr>
        </w:r>
        <w:r w:rsidR="00846BCA">
          <w:rPr>
            <w:webHidden/>
          </w:rPr>
          <w:fldChar w:fldCharType="separate"/>
        </w:r>
        <w:r w:rsidR="00164948">
          <w:rPr>
            <w:webHidden/>
          </w:rPr>
          <w:t>14</w:t>
        </w:r>
        <w:r w:rsidR="00846BCA">
          <w:rPr>
            <w:webHidden/>
          </w:rPr>
          <w:fldChar w:fldCharType="end"/>
        </w:r>
      </w:hyperlink>
    </w:p>
    <w:p w:rsidR="00846BCA" w:rsidRDefault="00C56167">
      <w:pPr>
        <w:pStyle w:val="Verzeichnis2"/>
        <w:rPr>
          <w:rFonts w:asciiTheme="minorHAnsi" w:eastAsiaTheme="minorEastAsia" w:hAnsiTheme="minorHAnsi" w:cstheme="minorBidi"/>
          <w:sz w:val="22"/>
          <w:szCs w:val="22"/>
        </w:rPr>
      </w:pPr>
      <w:hyperlink w:anchor="_Toc175646645" w:history="1">
        <w:r w:rsidR="00846BCA" w:rsidRPr="002F5EBE">
          <w:rPr>
            <w:rStyle w:val="Hyperlink"/>
            <w:b/>
          </w:rPr>
          <w:t>5.8</w:t>
        </w:r>
        <w:r w:rsidR="00846BCA">
          <w:rPr>
            <w:rFonts w:asciiTheme="minorHAnsi" w:eastAsiaTheme="minorEastAsia" w:hAnsiTheme="minorHAnsi" w:cstheme="minorBidi"/>
            <w:sz w:val="22"/>
            <w:szCs w:val="22"/>
          </w:rPr>
          <w:tab/>
        </w:r>
        <w:r w:rsidR="00846BCA" w:rsidRPr="002F5EBE">
          <w:rPr>
            <w:rStyle w:val="Hyperlink"/>
            <w:b/>
          </w:rPr>
          <w:t>An wen können Sie sich bei Fragen oder Problemen wenden?</w:t>
        </w:r>
        <w:r w:rsidR="00846BCA">
          <w:rPr>
            <w:webHidden/>
          </w:rPr>
          <w:tab/>
        </w:r>
        <w:r w:rsidR="00846BCA">
          <w:rPr>
            <w:webHidden/>
          </w:rPr>
          <w:fldChar w:fldCharType="begin"/>
        </w:r>
        <w:r w:rsidR="00846BCA">
          <w:rPr>
            <w:webHidden/>
          </w:rPr>
          <w:instrText xml:space="preserve"> PAGEREF _Toc175646645 \h </w:instrText>
        </w:r>
        <w:r w:rsidR="00846BCA">
          <w:rPr>
            <w:webHidden/>
          </w:rPr>
        </w:r>
        <w:r w:rsidR="00846BCA">
          <w:rPr>
            <w:webHidden/>
          </w:rPr>
          <w:fldChar w:fldCharType="separate"/>
        </w:r>
        <w:r w:rsidR="00164948">
          <w:rPr>
            <w:webHidden/>
          </w:rPr>
          <w:t>14</w:t>
        </w:r>
        <w:r w:rsidR="00846BCA">
          <w:rPr>
            <w:webHidden/>
          </w:rPr>
          <w:fldChar w:fldCharType="end"/>
        </w:r>
      </w:hyperlink>
    </w:p>
    <w:p w:rsidR="005D5F5E" w:rsidRDefault="00700AB9" w:rsidP="00700AB9">
      <w:pPr>
        <w:jc w:val="center"/>
        <w:rPr>
          <w:rFonts w:ascii="Arial" w:hAnsi="Arial" w:cs="Arial"/>
          <w:b/>
          <w:bCs/>
        </w:rPr>
        <w:sectPr w:rsidR="005D5F5E" w:rsidSect="0050613E">
          <w:headerReference w:type="default" r:id="rId10"/>
          <w:footerReference w:type="even" r:id="rId11"/>
          <w:footerReference w:type="default" r:id="rId12"/>
          <w:pgSz w:w="11906" w:h="16838"/>
          <w:pgMar w:top="340" w:right="1304" w:bottom="1134" w:left="1418" w:header="709" w:footer="709" w:gutter="0"/>
          <w:pgNumType w:start="1"/>
          <w:cols w:space="708"/>
          <w:titlePg/>
          <w:docGrid w:linePitch="360"/>
        </w:sectPr>
      </w:pPr>
      <w:r>
        <w:rPr>
          <w:rFonts w:ascii="Arial" w:hAnsi="Arial" w:cs="Arial"/>
          <w:b/>
          <w:bCs/>
        </w:rPr>
        <w:fldChar w:fldCharType="end"/>
      </w:r>
    </w:p>
    <w:p w:rsidR="00700AB9" w:rsidRDefault="00700AB9" w:rsidP="00700AB9">
      <w:pPr>
        <w:pStyle w:val="Titel"/>
        <w:spacing w:after="240"/>
      </w:pPr>
      <w:r>
        <w:lastRenderedPageBreak/>
        <w:t xml:space="preserve">Informationen für eine erfolgreiche Schulzeit an der </w:t>
      </w:r>
      <w:r>
        <w:br/>
        <w:t>Fachoberschule und Berufsoberschule Pfarrkirchen</w:t>
      </w:r>
    </w:p>
    <w:p w:rsidR="00700AB9" w:rsidRDefault="00700AB9" w:rsidP="00700AB9">
      <w:pPr>
        <w:pStyle w:val="Text"/>
      </w:pPr>
      <w:r>
        <w:t xml:space="preserve">Liebe Schülerin, lieber Schüler an der Fachoberschule und Berufsoberschule Pfarrkirchen, seien Sie herzlich willkommen an unserer – und nun auch Ihrer – Schule! </w:t>
      </w:r>
    </w:p>
    <w:p w:rsidR="00700AB9" w:rsidRDefault="00700AB9" w:rsidP="00700AB9">
      <w:pPr>
        <w:pStyle w:val="berschrift1"/>
      </w:pPr>
      <w:bookmarkStart w:id="1" w:name="_Toc175646620"/>
      <w:r>
        <w:t>Einige Anmerkungen zum täglichen Unterrichtsablauf</w:t>
      </w:r>
      <w:bookmarkEnd w:id="1"/>
    </w:p>
    <w:p w:rsidR="00700AB9" w:rsidRDefault="00700AB9" w:rsidP="00700AB9">
      <w:pPr>
        <w:pStyle w:val="Text"/>
      </w:pPr>
      <w:r>
        <w:t>Die pünktliche und regelmäßige Teilnahme am Unterricht ist eine der wichtigsten Voraussetzungen für Ihren Erfolg an unserer Schule.</w:t>
      </w:r>
    </w:p>
    <w:p w:rsidR="00700AB9" w:rsidRDefault="00700AB9" w:rsidP="00700AB9">
      <w:pPr>
        <w:pStyle w:val="Text"/>
      </w:pPr>
    </w:p>
    <w:p w:rsidR="00700AB9" w:rsidRPr="00593A73" w:rsidRDefault="00700AB9" w:rsidP="00700AB9">
      <w:pPr>
        <w:pStyle w:val="berschrift2"/>
        <w:numPr>
          <w:ilvl w:val="0"/>
          <w:numId w:val="0"/>
        </w:numPr>
        <w:rPr>
          <w:b/>
        </w:rPr>
      </w:pPr>
      <w:r>
        <w:rPr>
          <w:b/>
        </w:rPr>
        <w:t xml:space="preserve">   </w:t>
      </w:r>
      <w:bookmarkStart w:id="2" w:name="_Toc175646621"/>
      <w:r w:rsidR="009965F3">
        <w:rPr>
          <w:b/>
        </w:rPr>
        <w:t>1.1</w:t>
      </w:r>
      <w:r w:rsidR="009965F3">
        <w:rPr>
          <w:b/>
        </w:rPr>
        <w:tab/>
      </w:r>
      <w:r w:rsidRPr="00593A73">
        <w:rPr>
          <w:b/>
        </w:rPr>
        <w:t>Unterrichtszeiten</w:t>
      </w:r>
      <w:r w:rsidR="009B4BC8">
        <w:rPr>
          <w:b/>
        </w:rPr>
        <w:t>,</w:t>
      </w:r>
      <w:r w:rsidRPr="00593A73">
        <w:rPr>
          <w:b/>
        </w:rPr>
        <w:t xml:space="preserve"> Pausen </w:t>
      </w:r>
      <w:r w:rsidR="009B4BC8">
        <w:rPr>
          <w:b/>
        </w:rPr>
        <w:t>und Termine</w:t>
      </w:r>
      <w:bookmarkEnd w:id="2"/>
    </w:p>
    <w:p w:rsidR="00700AB9" w:rsidRDefault="00700AB9" w:rsidP="00700AB9">
      <w:pPr>
        <w:pStyle w:val="Text"/>
      </w:pPr>
      <w:r>
        <w:t>Der Unterricht beginnt täglich um 8:00 Uhr.</w:t>
      </w:r>
    </w:p>
    <w:p w:rsidR="00700AB9" w:rsidRDefault="00700AB9" w:rsidP="00700AB9">
      <w:pPr>
        <w:pStyle w:val="Text"/>
      </w:pPr>
      <w:r>
        <w:t>Vormittagspause:</w:t>
      </w:r>
      <w:r>
        <w:tab/>
        <w:t>10:15-10:35 Uhr</w:t>
      </w:r>
    </w:p>
    <w:p w:rsidR="00700AB9" w:rsidRDefault="00700AB9" w:rsidP="00700AB9">
      <w:pPr>
        <w:pStyle w:val="Text"/>
      </w:pPr>
      <w:r>
        <w:t>Mittagspause:</w:t>
      </w:r>
      <w:r>
        <w:tab/>
        <w:t>12:50-13:15 Uhr</w:t>
      </w:r>
    </w:p>
    <w:p w:rsidR="00700AB9" w:rsidRDefault="00700AB9" w:rsidP="00700AB9">
      <w:pPr>
        <w:pStyle w:val="Text"/>
      </w:pPr>
      <w:r>
        <w:t>Je nach Ausbildungsrichtung und Jahrgangsstufe kann auch am Nachmittag Unterricht stattfinden.</w:t>
      </w:r>
    </w:p>
    <w:p w:rsidR="00DB1C0C" w:rsidRDefault="00DB1C0C" w:rsidP="00700AB9">
      <w:pPr>
        <w:pStyle w:val="Text"/>
      </w:pPr>
    </w:p>
    <w:p w:rsidR="00842DE1" w:rsidRPr="00107E2E" w:rsidRDefault="00842DE1" w:rsidP="00842DE1">
      <w:pPr>
        <w:tabs>
          <w:tab w:val="left" w:pos="3060"/>
          <w:tab w:val="left" w:pos="4500"/>
          <w:tab w:val="left" w:pos="6120"/>
        </w:tabs>
        <w:rPr>
          <w:rFonts w:ascii="Arial" w:hAnsi="Arial" w:cs="Arial"/>
        </w:rPr>
      </w:pPr>
      <w:r w:rsidRPr="00107E2E">
        <w:rPr>
          <w:rFonts w:ascii="Arial" w:hAnsi="Arial" w:cs="Arial"/>
          <w:b/>
          <w:bCs/>
          <w:u w:val="single"/>
        </w:rPr>
        <w:t xml:space="preserve">Termine für das Schuljahr </w:t>
      </w:r>
      <w:r w:rsidR="000C0B9A">
        <w:rPr>
          <w:rFonts w:ascii="Arial" w:hAnsi="Arial" w:cs="Arial"/>
          <w:b/>
          <w:bCs/>
          <w:u w:val="single"/>
        </w:rPr>
        <w:t>202</w:t>
      </w:r>
      <w:r w:rsidR="002C0240">
        <w:rPr>
          <w:rFonts w:ascii="Arial" w:hAnsi="Arial" w:cs="Arial"/>
          <w:b/>
          <w:bCs/>
          <w:u w:val="single"/>
        </w:rPr>
        <w:t>4</w:t>
      </w:r>
      <w:r w:rsidR="000C0B9A">
        <w:rPr>
          <w:rFonts w:ascii="Arial" w:hAnsi="Arial" w:cs="Arial"/>
          <w:b/>
          <w:bCs/>
          <w:u w:val="single"/>
        </w:rPr>
        <w:t>/202</w:t>
      </w:r>
      <w:r w:rsidR="002C0240">
        <w:rPr>
          <w:rFonts w:ascii="Arial" w:hAnsi="Arial" w:cs="Arial"/>
          <w:b/>
          <w:bCs/>
          <w:u w:val="single"/>
        </w:rPr>
        <w:t>5</w:t>
      </w:r>
      <w:r w:rsidRPr="00107E2E">
        <w:rPr>
          <w:rFonts w:ascii="Arial" w:hAnsi="Arial" w:cs="Arial"/>
          <w:b/>
          <w:bCs/>
          <w:u w:val="single"/>
        </w:rPr>
        <w:t>:</w:t>
      </w:r>
      <w:r w:rsidRPr="00107E2E">
        <w:rPr>
          <w:rFonts w:ascii="Arial" w:hAnsi="Arial" w:cs="Arial"/>
          <w:b/>
          <w:bCs/>
        </w:rPr>
        <w:t xml:space="preserve"> </w:t>
      </w:r>
      <w:r w:rsidRPr="00107E2E">
        <w:rPr>
          <w:rFonts w:ascii="Arial" w:hAnsi="Arial" w:cs="Arial"/>
        </w:rPr>
        <w:t xml:space="preserve">     </w:t>
      </w:r>
    </w:p>
    <w:p w:rsidR="00391CBC" w:rsidRDefault="00391CBC" w:rsidP="00391CBC">
      <w:pPr>
        <w:rPr>
          <w:rFonts w:ascii="Arial" w:hAnsi="Arial" w:cs="Arial"/>
        </w:rPr>
      </w:pPr>
      <w:r w:rsidRPr="00CA6817">
        <w:rPr>
          <w:rFonts w:ascii="Arial" w:hAnsi="Arial" w:cs="Arial"/>
        </w:rPr>
        <w:t xml:space="preserve">Es </w:t>
      </w:r>
      <w:r>
        <w:rPr>
          <w:rFonts w:ascii="Arial" w:hAnsi="Arial" w:cs="Arial"/>
        </w:rPr>
        <w:t xml:space="preserve">handelt </w:t>
      </w:r>
      <w:r w:rsidRPr="00CA6817">
        <w:rPr>
          <w:rFonts w:ascii="Arial" w:hAnsi="Arial" w:cs="Arial"/>
        </w:rPr>
        <w:t>sich um derzeitige Planungsvorschläge. Kurz- bzw. mittelfristige Änderungen</w:t>
      </w:r>
      <w:r w:rsidRPr="000A2B4F">
        <w:rPr>
          <w:rFonts w:ascii="Calibri" w:hAnsi="Calibri" w:cs="Calibri"/>
        </w:rPr>
        <w:t xml:space="preserve"> </w:t>
      </w:r>
      <w:r w:rsidRPr="00CA6817">
        <w:rPr>
          <w:rFonts w:ascii="Arial" w:hAnsi="Arial" w:cs="Arial"/>
        </w:rPr>
        <w:t>werden gesondert</w:t>
      </w:r>
      <w:r>
        <w:rPr>
          <w:rFonts w:ascii="Arial" w:hAnsi="Arial" w:cs="Arial"/>
        </w:rPr>
        <w:t xml:space="preserve"> </w:t>
      </w:r>
      <w:r w:rsidRPr="00CA6817">
        <w:rPr>
          <w:rFonts w:ascii="Arial" w:hAnsi="Arial" w:cs="Arial"/>
        </w:rPr>
        <w:t>mitgeteilt.</w:t>
      </w:r>
    </w:p>
    <w:p w:rsidR="002C0240" w:rsidRDefault="002C0240" w:rsidP="00391CBC">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
        <w:gridCol w:w="1814"/>
        <w:gridCol w:w="5953"/>
      </w:tblGrid>
      <w:tr w:rsidR="002C0240" w:rsidRPr="0070596D" w:rsidTr="009B4BC8">
        <w:tc>
          <w:tcPr>
            <w:tcW w:w="1985" w:type="dxa"/>
            <w:shd w:val="clear" w:color="auto" w:fill="B4C6E7"/>
          </w:tcPr>
          <w:p w:rsidR="002C0240" w:rsidRPr="000D6CD0" w:rsidRDefault="002C0240" w:rsidP="009B4BC8">
            <w:pPr>
              <w:rPr>
                <w:rFonts w:ascii="Arial" w:hAnsi="Arial" w:cs="Arial"/>
              </w:rPr>
            </w:pPr>
            <w:r w:rsidRPr="000D6CD0">
              <w:rPr>
                <w:rFonts w:ascii="Arial" w:hAnsi="Arial" w:cs="Arial"/>
              </w:rPr>
              <w:t>Tag</w:t>
            </w:r>
          </w:p>
        </w:tc>
        <w:tc>
          <w:tcPr>
            <w:tcW w:w="1843" w:type="dxa"/>
            <w:gridSpan w:val="2"/>
            <w:shd w:val="clear" w:color="auto" w:fill="B4C6E7"/>
          </w:tcPr>
          <w:p w:rsidR="002C0240" w:rsidRPr="000D6CD0" w:rsidRDefault="002C0240" w:rsidP="009B4BC8">
            <w:pPr>
              <w:rPr>
                <w:rFonts w:ascii="Arial" w:hAnsi="Arial" w:cs="Arial"/>
              </w:rPr>
            </w:pPr>
            <w:r w:rsidRPr="0070596D">
              <w:rPr>
                <w:rFonts w:ascii="Arial" w:hAnsi="Arial" w:cs="Arial"/>
              </w:rPr>
              <w:t>Zeit</w:t>
            </w:r>
          </w:p>
        </w:tc>
        <w:tc>
          <w:tcPr>
            <w:tcW w:w="5953" w:type="dxa"/>
            <w:shd w:val="clear" w:color="auto" w:fill="B4C6E7"/>
          </w:tcPr>
          <w:p w:rsidR="002C0240" w:rsidRPr="000D6CD0" w:rsidRDefault="002C0240" w:rsidP="009B4BC8">
            <w:pPr>
              <w:rPr>
                <w:rFonts w:ascii="Arial" w:hAnsi="Arial" w:cs="Arial"/>
              </w:rPr>
            </w:pPr>
            <w:r>
              <w:rPr>
                <w:rFonts w:ascii="Arial" w:hAnsi="Arial" w:cs="Arial"/>
              </w:rPr>
              <w:t>Termin</w:t>
            </w:r>
          </w:p>
        </w:tc>
      </w:tr>
      <w:tr w:rsidR="002C0240" w:rsidRPr="000D6CD0" w:rsidTr="009B4BC8">
        <w:tc>
          <w:tcPr>
            <w:tcW w:w="9781" w:type="dxa"/>
            <w:gridSpan w:val="4"/>
            <w:shd w:val="clear" w:color="auto" w:fill="B4C6E7"/>
          </w:tcPr>
          <w:p w:rsidR="002C0240" w:rsidRPr="00F26EED" w:rsidRDefault="002C0240" w:rsidP="009B4BC8">
            <w:pPr>
              <w:jc w:val="center"/>
              <w:rPr>
                <w:rFonts w:ascii="Arial" w:hAnsi="Arial" w:cs="Arial"/>
              </w:rPr>
            </w:pPr>
            <w:r>
              <w:rPr>
                <w:rFonts w:ascii="Arial" w:hAnsi="Arial" w:cs="Arial"/>
              </w:rPr>
              <w:t>Planung 1. Schulhalbjahr</w:t>
            </w:r>
          </w:p>
        </w:tc>
      </w:tr>
      <w:tr w:rsidR="002C0240" w:rsidRPr="000D6CD0" w:rsidTr="009B4BC8">
        <w:tc>
          <w:tcPr>
            <w:tcW w:w="1985" w:type="dxa"/>
          </w:tcPr>
          <w:p w:rsidR="002C0240" w:rsidRPr="00600362" w:rsidRDefault="002C0240" w:rsidP="009B4BC8">
            <w:pPr>
              <w:rPr>
                <w:rFonts w:ascii="Arial" w:hAnsi="Arial" w:cs="Arial"/>
              </w:rPr>
            </w:pPr>
            <w:r>
              <w:rPr>
                <w:rFonts w:ascii="Arial" w:hAnsi="Arial" w:cs="Arial"/>
              </w:rPr>
              <w:t>10.09.</w:t>
            </w:r>
          </w:p>
        </w:tc>
        <w:tc>
          <w:tcPr>
            <w:tcW w:w="1843" w:type="dxa"/>
            <w:gridSpan w:val="2"/>
          </w:tcPr>
          <w:p w:rsidR="002C0240" w:rsidRPr="000D6CD0" w:rsidRDefault="002C0240" w:rsidP="009B4BC8">
            <w:pPr>
              <w:rPr>
                <w:rFonts w:ascii="Arial" w:hAnsi="Arial" w:cs="Arial"/>
              </w:rPr>
            </w:pPr>
            <w:r w:rsidRPr="000D6CD0">
              <w:rPr>
                <w:rFonts w:ascii="Arial" w:hAnsi="Arial" w:cs="Arial"/>
              </w:rPr>
              <w:t>08:00</w:t>
            </w:r>
          </w:p>
        </w:tc>
        <w:tc>
          <w:tcPr>
            <w:tcW w:w="5953" w:type="dxa"/>
          </w:tcPr>
          <w:p w:rsidR="002C0240" w:rsidRPr="000D6CD0" w:rsidRDefault="002C0240" w:rsidP="009B4BC8">
            <w:pPr>
              <w:rPr>
                <w:rFonts w:ascii="Arial" w:hAnsi="Arial" w:cs="Arial"/>
              </w:rPr>
            </w:pPr>
            <w:r w:rsidRPr="000D6CD0">
              <w:rPr>
                <w:rFonts w:ascii="Arial" w:hAnsi="Arial" w:cs="Arial"/>
              </w:rPr>
              <w:t xml:space="preserve">Erster Schultag </w:t>
            </w:r>
          </w:p>
        </w:tc>
      </w:tr>
      <w:tr w:rsidR="002C0240" w:rsidRPr="000D6CD0" w:rsidTr="009B4BC8">
        <w:tc>
          <w:tcPr>
            <w:tcW w:w="1985" w:type="dxa"/>
          </w:tcPr>
          <w:p w:rsidR="002C0240" w:rsidRDefault="002C0240" w:rsidP="009B4BC8">
            <w:pPr>
              <w:rPr>
                <w:rFonts w:ascii="Arial" w:hAnsi="Arial" w:cs="Arial"/>
              </w:rPr>
            </w:pPr>
            <w:r>
              <w:rPr>
                <w:rFonts w:ascii="Arial" w:hAnsi="Arial" w:cs="Arial"/>
              </w:rPr>
              <w:t>10.09.</w:t>
            </w:r>
          </w:p>
        </w:tc>
        <w:tc>
          <w:tcPr>
            <w:tcW w:w="1843" w:type="dxa"/>
            <w:gridSpan w:val="2"/>
          </w:tcPr>
          <w:p w:rsidR="002C0240" w:rsidRPr="000D6CD0" w:rsidRDefault="002C0240" w:rsidP="009B4BC8">
            <w:pPr>
              <w:rPr>
                <w:rFonts w:ascii="Arial" w:hAnsi="Arial" w:cs="Arial"/>
              </w:rPr>
            </w:pPr>
            <w:r>
              <w:rPr>
                <w:rFonts w:ascii="Arial" w:hAnsi="Arial" w:cs="Arial"/>
              </w:rPr>
              <w:t xml:space="preserve">09:00 </w:t>
            </w:r>
          </w:p>
        </w:tc>
        <w:tc>
          <w:tcPr>
            <w:tcW w:w="5953" w:type="dxa"/>
          </w:tcPr>
          <w:p w:rsidR="002C0240" w:rsidRPr="000D6CD0" w:rsidRDefault="002C0240" w:rsidP="009B4BC8">
            <w:pPr>
              <w:rPr>
                <w:rFonts w:ascii="Arial" w:hAnsi="Arial" w:cs="Arial"/>
              </w:rPr>
            </w:pPr>
            <w:r>
              <w:rPr>
                <w:rFonts w:ascii="Arial" w:hAnsi="Arial" w:cs="Arial"/>
              </w:rPr>
              <w:t xml:space="preserve">11. Klassen, </w:t>
            </w:r>
            <w:r w:rsidRPr="000D6CD0">
              <w:rPr>
                <w:rFonts w:ascii="Arial" w:hAnsi="Arial" w:cs="Arial"/>
              </w:rPr>
              <w:t>Klasseneinteilung</w:t>
            </w:r>
            <w:r>
              <w:rPr>
                <w:rFonts w:ascii="Arial" w:hAnsi="Arial" w:cs="Arial"/>
              </w:rPr>
              <w:t xml:space="preserve"> Halle1-4</w:t>
            </w:r>
          </w:p>
        </w:tc>
      </w:tr>
      <w:tr w:rsidR="002C0240" w:rsidRPr="000D6664" w:rsidTr="009B4BC8">
        <w:tc>
          <w:tcPr>
            <w:tcW w:w="1985" w:type="dxa"/>
          </w:tcPr>
          <w:p w:rsidR="002C0240" w:rsidRPr="00DD1C52" w:rsidRDefault="002C0240" w:rsidP="009B4BC8">
            <w:pPr>
              <w:rPr>
                <w:rFonts w:ascii="Arial" w:hAnsi="Arial" w:cs="Arial"/>
              </w:rPr>
            </w:pPr>
            <w:r w:rsidRPr="00DD1C52">
              <w:rPr>
                <w:rFonts w:ascii="Arial" w:hAnsi="Arial" w:cs="Arial"/>
              </w:rPr>
              <w:t>1</w:t>
            </w:r>
            <w:r>
              <w:rPr>
                <w:rFonts w:ascii="Arial" w:hAnsi="Arial" w:cs="Arial"/>
              </w:rPr>
              <w:t>2</w:t>
            </w:r>
            <w:r w:rsidRPr="00DD1C52">
              <w:rPr>
                <w:rFonts w:ascii="Arial" w:hAnsi="Arial" w:cs="Arial"/>
              </w:rPr>
              <w:t>.09 bis 1</w:t>
            </w:r>
            <w:r>
              <w:rPr>
                <w:rFonts w:ascii="Arial" w:hAnsi="Arial" w:cs="Arial"/>
              </w:rPr>
              <w:t>3</w:t>
            </w:r>
            <w:r w:rsidRPr="00DD1C52">
              <w:rPr>
                <w:rFonts w:ascii="Arial" w:hAnsi="Arial" w:cs="Arial"/>
              </w:rPr>
              <w:t>.09.</w:t>
            </w:r>
          </w:p>
        </w:tc>
        <w:tc>
          <w:tcPr>
            <w:tcW w:w="1843" w:type="dxa"/>
            <w:gridSpan w:val="2"/>
          </w:tcPr>
          <w:p w:rsidR="002C0240" w:rsidRPr="000D6664" w:rsidRDefault="002C0240" w:rsidP="009B4BC8">
            <w:pPr>
              <w:rPr>
                <w:rFonts w:ascii="Arial" w:hAnsi="Arial" w:cs="Arial"/>
              </w:rPr>
            </w:pPr>
          </w:p>
        </w:tc>
        <w:tc>
          <w:tcPr>
            <w:tcW w:w="5953" w:type="dxa"/>
          </w:tcPr>
          <w:p w:rsidR="002C0240" w:rsidRPr="000D6664" w:rsidRDefault="002C0240" w:rsidP="009B4BC8">
            <w:pPr>
              <w:rPr>
                <w:rFonts w:ascii="Arial" w:hAnsi="Arial" w:cs="Arial"/>
              </w:rPr>
            </w:pPr>
            <w:r w:rsidRPr="000D6664">
              <w:rPr>
                <w:rFonts w:ascii="Arial" w:hAnsi="Arial" w:cs="Arial"/>
              </w:rPr>
              <w:t xml:space="preserve">LRS Feststellung </w:t>
            </w:r>
          </w:p>
        </w:tc>
      </w:tr>
      <w:tr w:rsidR="002C0240" w:rsidRPr="0038123B" w:rsidTr="009B4BC8">
        <w:tc>
          <w:tcPr>
            <w:tcW w:w="1985" w:type="dxa"/>
          </w:tcPr>
          <w:p w:rsidR="002C0240" w:rsidRPr="0038123B" w:rsidRDefault="002C0240" w:rsidP="009B4BC8">
            <w:pPr>
              <w:rPr>
                <w:rFonts w:ascii="Arial" w:hAnsi="Arial" w:cs="Arial"/>
              </w:rPr>
            </w:pPr>
            <w:r>
              <w:rPr>
                <w:rFonts w:ascii="Arial" w:hAnsi="Arial" w:cs="Arial"/>
              </w:rPr>
              <w:t>28</w:t>
            </w:r>
            <w:r w:rsidRPr="00E36A91">
              <w:rPr>
                <w:rFonts w:ascii="Arial" w:hAnsi="Arial" w:cs="Arial"/>
              </w:rPr>
              <w:t>.09.</w:t>
            </w:r>
          </w:p>
        </w:tc>
        <w:tc>
          <w:tcPr>
            <w:tcW w:w="1843" w:type="dxa"/>
            <w:gridSpan w:val="2"/>
          </w:tcPr>
          <w:p w:rsidR="002C0240" w:rsidRPr="0038123B" w:rsidRDefault="002C0240" w:rsidP="009B4BC8">
            <w:pPr>
              <w:rPr>
                <w:rFonts w:ascii="Arial" w:hAnsi="Arial" w:cs="Arial"/>
              </w:rPr>
            </w:pPr>
          </w:p>
        </w:tc>
        <w:tc>
          <w:tcPr>
            <w:tcW w:w="5953" w:type="dxa"/>
          </w:tcPr>
          <w:p w:rsidR="002C0240" w:rsidRPr="0038123B" w:rsidRDefault="002C0240" w:rsidP="009B4BC8">
            <w:pPr>
              <w:rPr>
                <w:rFonts w:ascii="Arial" w:hAnsi="Arial" w:cs="Arial"/>
              </w:rPr>
            </w:pPr>
            <w:r w:rsidRPr="0038123B">
              <w:rPr>
                <w:rFonts w:ascii="Arial" w:hAnsi="Arial" w:cs="Arial"/>
              </w:rPr>
              <w:t>Berufswahl</w:t>
            </w:r>
            <w:r>
              <w:rPr>
                <w:rFonts w:ascii="Arial" w:hAnsi="Arial" w:cs="Arial"/>
              </w:rPr>
              <w:t>messe</w:t>
            </w:r>
            <w:r w:rsidRPr="0038123B">
              <w:rPr>
                <w:rFonts w:ascii="Arial" w:hAnsi="Arial" w:cs="Arial"/>
              </w:rPr>
              <w:t xml:space="preserve"> Eggenfelden</w:t>
            </w:r>
          </w:p>
        </w:tc>
      </w:tr>
      <w:tr w:rsidR="002C0240" w:rsidRPr="0038123B" w:rsidTr="009B4BC8">
        <w:tc>
          <w:tcPr>
            <w:tcW w:w="1985" w:type="dxa"/>
          </w:tcPr>
          <w:p w:rsidR="002C0240" w:rsidRPr="0038123B" w:rsidRDefault="002C0240" w:rsidP="009B4BC8">
            <w:pPr>
              <w:rPr>
                <w:rFonts w:ascii="Arial" w:hAnsi="Arial" w:cs="Arial"/>
              </w:rPr>
            </w:pPr>
            <w:r>
              <w:rPr>
                <w:rFonts w:ascii="Arial" w:hAnsi="Arial" w:cs="Arial"/>
              </w:rPr>
              <w:t>27.09/30</w:t>
            </w:r>
            <w:r w:rsidRPr="00FF540B">
              <w:rPr>
                <w:rFonts w:ascii="Arial" w:hAnsi="Arial" w:cs="Arial"/>
              </w:rPr>
              <w:t>.09.</w:t>
            </w:r>
          </w:p>
        </w:tc>
        <w:tc>
          <w:tcPr>
            <w:tcW w:w="1843" w:type="dxa"/>
            <w:gridSpan w:val="2"/>
          </w:tcPr>
          <w:p w:rsidR="002C0240" w:rsidRPr="0038123B" w:rsidRDefault="002C0240" w:rsidP="009B4BC8">
            <w:pPr>
              <w:rPr>
                <w:rFonts w:ascii="Arial" w:hAnsi="Arial" w:cs="Arial"/>
              </w:rPr>
            </w:pPr>
          </w:p>
        </w:tc>
        <w:tc>
          <w:tcPr>
            <w:tcW w:w="5953" w:type="dxa"/>
          </w:tcPr>
          <w:p w:rsidR="002C0240" w:rsidRPr="0038123B" w:rsidRDefault="002C0240" w:rsidP="009B4BC8">
            <w:pPr>
              <w:rPr>
                <w:rFonts w:ascii="Arial" w:hAnsi="Arial" w:cs="Arial"/>
              </w:rPr>
            </w:pPr>
            <w:r>
              <w:rPr>
                <w:rFonts w:ascii="Arial" w:hAnsi="Arial" w:cs="Arial"/>
              </w:rPr>
              <w:t>Verkehrserziehung (alle 11. Klassen +VK)</w:t>
            </w:r>
          </w:p>
        </w:tc>
      </w:tr>
      <w:tr w:rsidR="002C0240" w:rsidRPr="0038123B" w:rsidTr="009B4BC8">
        <w:tc>
          <w:tcPr>
            <w:tcW w:w="1985" w:type="dxa"/>
          </w:tcPr>
          <w:p w:rsidR="002C0240" w:rsidRPr="00600362" w:rsidRDefault="002C0240" w:rsidP="009B4BC8">
            <w:pPr>
              <w:rPr>
                <w:rFonts w:ascii="Arial" w:hAnsi="Arial" w:cs="Arial"/>
              </w:rPr>
            </w:pPr>
            <w:r>
              <w:rPr>
                <w:rFonts w:ascii="Arial" w:hAnsi="Arial" w:cs="Arial"/>
              </w:rPr>
              <w:t>01.10.</w:t>
            </w:r>
          </w:p>
        </w:tc>
        <w:tc>
          <w:tcPr>
            <w:tcW w:w="1843" w:type="dxa"/>
            <w:gridSpan w:val="2"/>
          </w:tcPr>
          <w:p w:rsidR="002C0240" w:rsidRPr="000D6CD0" w:rsidRDefault="002C0240" w:rsidP="009B4BC8">
            <w:pPr>
              <w:rPr>
                <w:rFonts w:ascii="Arial" w:hAnsi="Arial" w:cs="Arial"/>
              </w:rPr>
            </w:pPr>
            <w:r>
              <w:rPr>
                <w:rFonts w:ascii="Arial" w:hAnsi="Arial" w:cs="Arial"/>
              </w:rPr>
              <w:t>0</w:t>
            </w:r>
            <w:r w:rsidRPr="000D6CD0">
              <w:rPr>
                <w:rFonts w:ascii="Arial" w:hAnsi="Arial" w:cs="Arial"/>
              </w:rPr>
              <w:t>9:30</w:t>
            </w:r>
          </w:p>
        </w:tc>
        <w:tc>
          <w:tcPr>
            <w:tcW w:w="5953" w:type="dxa"/>
          </w:tcPr>
          <w:p w:rsidR="002C0240" w:rsidRPr="000D6CD0" w:rsidRDefault="002C0240" w:rsidP="009B4BC8">
            <w:pPr>
              <w:rPr>
                <w:rFonts w:ascii="Arial" w:hAnsi="Arial" w:cs="Arial"/>
              </w:rPr>
            </w:pPr>
            <w:r>
              <w:rPr>
                <w:rFonts w:ascii="Arial" w:hAnsi="Arial" w:cs="Arial"/>
              </w:rPr>
              <w:t xml:space="preserve">1. Klassensprecherversammlung, </w:t>
            </w:r>
            <w:r w:rsidRPr="000D6CD0">
              <w:rPr>
                <w:rFonts w:ascii="Arial" w:hAnsi="Arial" w:cs="Arial"/>
              </w:rPr>
              <w:t>Wahl der Schülersprecher, Wahl des Verbindungslehrers</w:t>
            </w:r>
          </w:p>
        </w:tc>
      </w:tr>
      <w:tr w:rsidR="002C0240" w:rsidRPr="00600362" w:rsidTr="009B4BC8">
        <w:tc>
          <w:tcPr>
            <w:tcW w:w="1985" w:type="dxa"/>
          </w:tcPr>
          <w:p w:rsidR="002C0240" w:rsidRPr="00600362" w:rsidRDefault="002C0240" w:rsidP="009B4BC8">
            <w:pPr>
              <w:rPr>
                <w:rFonts w:ascii="Arial" w:hAnsi="Arial" w:cs="Arial"/>
              </w:rPr>
            </w:pPr>
            <w:r>
              <w:rPr>
                <w:rFonts w:ascii="Arial" w:hAnsi="Arial" w:cs="Arial"/>
              </w:rPr>
              <w:t>02.10.</w:t>
            </w:r>
          </w:p>
        </w:tc>
        <w:tc>
          <w:tcPr>
            <w:tcW w:w="1843" w:type="dxa"/>
            <w:gridSpan w:val="2"/>
          </w:tcPr>
          <w:p w:rsidR="002C0240" w:rsidRPr="000D6CD0" w:rsidRDefault="002C0240" w:rsidP="009B4BC8">
            <w:pPr>
              <w:rPr>
                <w:rFonts w:ascii="Arial" w:hAnsi="Arial" w:cs="Arial"/>
              </w:rPr>
            </w:pPr>
            <w:r w:rsidRPr="000D6CD0">
              <w:rPr>
                <w:rFonts w:ascii="Arial" w:hAnsi="Arial" w:cs="Arial"/>
              </w:rPr>
              <w:t>19:00</w:t>
            </w:r>
          </w:p>
        </w:tc>
        <w:tc>
          <w:tcPr>
            <w:tcW w:w="5953" w:type="dxa"/>
          </w:tcPr>
          <w:p w:rsidR="002C0240" w:rsidRPr="000D6CD0" w:rsidRDefault="002C0240" w:rsidP="009B4BC8">
            <w:pPr>
              <w:rPr>
                <w:rFonts w:ascii="Arial" w:hAnsi="Arial" w:cs="Arial"/>
              </w:rPr>
            </w:pPr>
            <w:r w:rsidRPr="000D6CD0">
              <w:rPr>
                <w:rFonts w:ascii="Arial" w:hAnsi="Arial" w:cs="Arial"/>
              </w:rPr>
              <w:t>Elternbeiratswahl mit Informationsabend</w:t>
            </w:r>
          </w:p>
        </w:tc>
      </w:tr>
      <w:tr w:rsidR="002C0240" w:rsidRPr="000D6CD0" w:rsidTr="009B4BC8">
        <w:tc>
          <w:tcPr>
            <w:tcW w:w="1985" w:type="dxa"/>
          </w:tcPr>
          <w:p w:rsidR="002C0240" w:rsidRPr="00600362" w:rsidRDefault="002C0240" w:rsidP="009B4BC8">
            <w:pPr>
              <w:rPr>
                <w:rFonts w:ascii="Arial" w:hAnsi="Arial" w:cs="Arial"/>
              </w:rPr>
            </w:pPr>
            <w:r>
              <w:rPr>
                <w:rFonts w:ascii="Arial" w:hAnsi="Arial" w:cs="Arial"/>
              </w:rPr>
              <w:t>02.10.</w:t>
            </w:r>
          </w:p>
        </w:tc>
        <w:tc>
          <w:tcPr>
            <w:tcW w:w="1843" w:type="dxa"/>
            <w:gridSpan w:val="2"/>
          </w:tcPr>
          <w:p w:rsidR="002C0240" w:rsidRPr="000D6CD0" w:rsidRDefault="002C0240" w:rsidP="009B4BC8">
            <w:pPr>
              <w:rPr>
                <w:rFonts w:ascii="Arial" w:hAnsi="Arial" w:cs="Arial"/>
              </w:rPr>
            </w:pPr>
            <w:r w:rsidRPr="000D6CD0">
              <w:rPr>
                <w:rFonts w:ascii="Arial" w:hAnsi="Arial" w:cs="Arial"/>
              </w:rPr>
              <w:t>20:30</w:t>
            </w:r>
          </w:p>
        </w:tc>
        <w:tc>
          <w:tcPr>
            <w:tcW w:w="5953" w:type="dxa"/>
          </w:tcPr>
          <w:p w:rsidR="002C0240" w:rsidRPr="000D6CD0" w:rsidRDefault="002C0240" w:rsidP="009B4BC8">
            <w:pPr>
              <w:rPr>
                <w:rFonts w:ascii="Arial" w:hAnsi="Arial" w:cs="Arial"/>
              </w:rPr>
            </w:pPr>
            <w:r w:rsidRPr="000D6CD0">
              <w:rPr>
                <w:rFonts w:ascii="Arial" w:hAnsi="Arial" w:cs="Arial"/>
              </w:rPr>
              <w:t>Konstituierende Sitzung des Elternbeirats</w:t>
            </w:r>
          </w:p>
        </w:tc>
      </w:tr>
      <w:tr w:rsidR="002C0240" w:rsidRPr="0070596D" w:rsidTr="009B4BC8">
        <w:tc>
          <w:tcPr>
            <w:tcW w:w="1985" w:type="dxa"/>
            <w:shd w:val="clear" w:color="auto" w:fill="92D050"/>
          </w:tcPr>
          <w:p w:rsidR="002C0240" w:rsidRPr="00600362" w:rsidRDefault="002C0240" w:rsidP="009B4BC8">
            <w:pPr>
              <w:rPr>
                <w:rFonts w:ascii="Arial" w:hAnsi="Arial" w:cs="Arial"/>
              </w:rPr>
            </w:pPr>
            <w:r>
              <w:rPr>
                <w:rFonts w:ascii="Arial" w:hAnsi="Arial" w:cs="Arial"/>
              </w:rPr>
              <w:t>28.10</w:t>
            </w:r>
            <w:r w:rsidRPr="00DC534B">
              <w:rPr>
                <w:rFonts w:ascii="Arial" w:hAnsi="Arial" w:cs="Arial"/>
              </w:rPr>
              <w:t xml:space="preserve">. - </w:t>
            </w:r>
            <w:r>
              <w:rPr>
                <w:rFonts w:ascii="Arial" w:hAnsi="Arial" w:cs="Arial"/>
              </w:rPr>
              <w:t>31</w:t>
            </w:r>
            <w:r w:rsidRPr="00DC534B">
              <w:rPr>
                <w:rFonts w:ascii="Arial" w:hAnsi="Arial" w:cs="Arial"/>
              </w:rPr>
              <w:t>.1</w:t>
            </w:r>
            <w:r>
              <w:rPr>
                <w:rFonts w:ascii="Arial" w:hAnsi="Arial" w:cs="Arial"/>
              </w:rPr>
              <w:t>0</w:t>
            </w:r>
            <w:r w:rsidRPr="00DC534B">
              <w:rPr>
                <w:rFonts w:ascii="Arial" w:hAnsi="Arial" w:cs="Arial"/>
              </w:rPr>
              <w:t>.</w:t>
            </w:r>
          </w:p>
        </w:tc>
        <w:tc>
          <w:tcPr>
            <w:tcW w:w="1843" w:type="dxa"/>
            <w:gridSpan w:val="2"/>
            <w:shd w:val="clear" w:color="auto" w:fill="92D050"/>
          </w:tcPr>
          <w:p w:rsidR="002C0240" w:rsidRPr="000D6CD0" w:rsidRDefault="002C0240" w:rsidP="009B4BC8">
            <w:pPr>
              <w:rPr>
                <w:rFonts w:ascii="Arial" w:hAnsi="Arial" w:cs="Arial"/>
              </w:rPr>
            </w:pPr>
          </w:p>
        </w:tc>
        <w:tc>
          <w:tcPr>
            <w:tcW w:w="5953" w:type="dxa"/>
            <w:shd w:val="clear" w:color="auto" w:fill="92D050"/>
          </w:tcPr>
          <w:p w:rsidR="002C0240" w:rsidRPr="000D6CD0" w:rsidRDefault="002C0240" w:rsidP="009B4BC8">
            <w:pPr>
              <w:rPr>
                <w:rFonts w:ascii="Arial" w:hAnsi="Arial" w:cs="Arial"/>
              </w:rPr>
            </w:pPr>
            <w:r w:rsidRPr="000D6CD0">
              <w:rPr>
                <w:rFonts w:ascii="Arial" w:hAnsi="Arial" w:cs="Arial"/>
              </w:rPr>
              <w:t>Allerheiligenferien</w:t>
            </w:r>
          </w:p>
        </w:tc>
      </w:tr>
      <w:tr w:rsidR="002C0240" w:rsidRPr="004E0891" w:rsidTr="009B4BC8">
        <w:tc>
          <w:tcPr>
            <w:tcW w:w="1985" w:type="dxa"/>
            <w:shd w:val="clear" w:color="auto" w:fill="FFFFFF"/>
          </w:tcPr>
          <w:p w:rsidR="002C0240" w:rsidRDefault="002C0240" w:rsidP="009B4BC8">
            <w:pPr>
              <w:rPr>
                <w:rFonts w:ascii="Arial" w:hAnsi="Arial" w:cs="Arial"/>
              </w:rPr>
            </w:pPr>
            <w:r w:rsidRPr="006B597E">
              <w:rPr>
                <w:rFonts w:ascii="Arial" w:hAnsi="Arial" w:cs="Arial"/>
              </w:rPr>
              <w:t>18.11.</w:t>
            </w:r>
          </w:p>
        </w:tc>
        <w:tc>
          <w:tcPr>
            <w:tcW w:w="1843" w:type="dxa"/>
            <w:gridSpan w:val="2"/>
            <w:shd w:val="clear" w:color="auto" w:fill="FFFFFF"/>
          </w:tcPr>
          <w:p w:rsidR="002C0240" w:rsidRPr="000D6CD0" w:rsidRDefault="002C0240" w:rsidP="009B4BC8">
            <w:pPr>
              <w:rPr>
                <w:rFonts w:ascii="Arial" w:hAnsi="Arial" w:cs="Arial"/>
              </w:rPr>
            </w:pPr>
          </w:p>
        </w:tc>
        <w:tc>
          <w:tcPr>
            <w:tcW w:w="5953" w:type="dxa"/>
            <w:shd w:val="clear" w:color="auto" w:fill="FFFFFF"/>
          </w:tcPr>
          <w:p w:rsidR="002C0240" w:rsidRPr="000D6CD0" w:rsidRDefault="002C0240" w:rsidP="009B4BC8">
            <w:pPr>
              <w:rPr>
                <w:rFonts w:ascii="Arial" w:hAnsi="Arial" w:cs="Arial"/>
              </w:rPr>
            </w:pPr>
            <w:r>
              <w:rPr>
                <w:rFonts w:ascii="Arial" w:hAnsi="Arial" w:cs="Arial"/>
              </w:rPr>
              <w:t>Berufs- und Studieninformationstag</w:t>
            </w:r>
          </w:p>
        </w:tc>
      </w:tr>
      <w:tr w:rsidR="002C0240" w:rsidRPr="008D7B50" w:rsidTr="009B4BC8">
        <w:tc>
          <w:tcPr>
            <w:tcW w:w="1985" w:type="dxa"/>
            <w:shd w:val="clear" w:color="auto" w:fill="D9D9D9"/>
          </w:tcPr>
          <w:p w:rsidR="002C0240" w:rsidRPr="00600362" w:rsidRDefault="002C0240" w:rsidP="009B4BC8">
            <w:pPr>
              <w:rPr>
                <w:rFonts w:ascii="Arial" w:hAnsi="Arial" w:cs="Arial"/>
              </w:rPr>
            </w:pPr>
            <w:r>
              <w:rPr>
                <w:rFonts w:ascii="Arial" w:hAnsi="Arial" w:cs="Arial"/>
              </w:rPr>
              <w:t>20</w:t>
            </w:r>
            <w:r w:rsidRPr="004A3108">
              <w:rPr>
                <w:rFonts w:ascii="Arial" w:hAnsi="Arial" w:cs="Arial"/>
              </w:rPr>
              <w:t>.11.</w:t>
            </w:r>
          </w:p>
        </w:tc>
        <w:tc>
          <w:tcPr>
            <w:tcW w:w="1843" w:type="dxa"/>
            <w:gridSpan w:val="2"/>
            <w:shd w:val="clear" w:color="auto" w:fill="D9D9D9"/>
          </w:tcPr>
          <w:p w:rsidR="002C0240" w:rsidRPr="000D6CD0" w:rsidRDefault="002C0240" w:rsidP="009B4BC8">
            <w:pPr>
              <w:rPr>
                <w:rFonts w:ascii="Arial" w:hAnsi="Arial" w:cs="Arial"/>
              </w:rPr>
            </w:pPr>
          </w:p>
        </w:tc>
        <w:tc>
          <w:tcPr>
            <w:tcW w:w="5953" w:type="dxa"/>
            <w:shd w:val="clear" w:color="auto" w:fill="D9D9D9"/>
          </w:tcPr>
          <w:p w:rsidR="002C0240" w:rsidRPr="000D6CD0" w:rsidRDefault="002C0240" w:rsidP="009B4BC8">
            <w:pPr>
              <w:rPr>
                <w:rFonts w:ascii="Arial" w:hAnsi="Arial" w:cs="Arial"/>
              </w:rPr>
            </w:pPr>
            <w:r w:rsidRPr="000D6CD0">
              <w:rPr>
                <w:rFonts w:ascii="Arial" w:hAnsi="Arial" w:cs="Arial"/>
              </w:rPr>
              <w:t>Buß- und Bettag</w:t>
            </w:r>
            <w:r>
              <w:rPr>
                <w:rFonts w:ascii="Arial" w:hAnsi="Arial" w:cs="Arial"/>
              </w:rPr>
              <w:t>/</w:t>
            </w:r>
          </w:p>
        </w:tc>
      </w:tr>
      <w:tr w:rsidR="002C0240" w:rsidRPr="008D7B50" w:rsidTr="009B4BC8">
        <w:tc>
          <w:tcPr>
            <w:tcW w:w="1985" w:type="dxa"/>
            <w:shd w:val="clear" w:color="auto" w:fill="auto"/>
          </w:tcPr>
          <w:p w:rsidR="002C0240" w:rsidRPr="00C51EA5" w:rsidRDefault="002C0240" w:rsidP="009B4BC8">
            <w:pPr>
              <w:rPr>
                <w:rFonts w:ascii="Arial" w:hAnsi="Arial" w:cs="Arial"/>
              </w:rPr>
            </w:pPr>
            <w:r>
              <w:rPr>
                <w:rFonts w:ascii="Arial" w:hAnsi="Arial" w:cs="Arial"/>
              </w:rPr>
              <w:t>28</w:t>
            </w:r>
            <w:r w:rsidRPr="00C51EA5">
              <w:rPr>
                <w:rFonts w:ascii="Arial" w:hAnsi="Arial" w:cs="Arial"/>
              </w:rPr>
              <w:t>.11.</w:t>
            </w:r>
          </w:p>
        </w:tc>
        <w:tc>
          <w:tcPr>
            <w:tcW w:w="1843" w:type="dxa"/>
            <w:gridSpan w:val="2"/>
            <w:shd w:val="clear" w:color="auto" w:fill="auto"/>
          </w:tcPr>
          <w:p w:rsidR="002C0240" w:rsidRPr="000D6CD0" w:rsidRDefault="002C0240" w:rsidP="009B4BC8">
            <w:pPr>
              <w:rPr>
                <w:rFonts w:ascii="Arial" w:hAnsi="Arial" w:cs="Arial"/>
              </w:rPr>
            </w:pPr>
            <w:r>
              <w:rPr>
                <w:rFonts w:ascii="Arial" w:hAnsi="Arial" w:cs="Arial"/>
              </w:rPr>
              <w:t>17:00 -17:30</w:t>
            </w:r>
          </w:p>
        </w:tc>
        <w:tc>
          <w:tcPr>
            <w:tcW w:w="5953" w:type="dxa"/>
            <w:shd w:val="clear" w:color="auto" w:fill="auto"/>
          </w:tcPr>
          <w:p w:rsidR="002C0240" w:rsidRPr="000D6CD0" w:rsidRDefault="002C0240" w:rsidP="009B4BC8">
            <w:pPr>
              <w:rPr>
                <w:rFonts w:ascii="Arial" w:hAnsi="Arial" w:cs="Arial"/>
              </w:rPr>
            </w:pPr>
            <w:r>
              <w:rPr>
                <w:rFonts w:ascii="Arial" w:hAnsi="Arial" w:cs="Arial"/>
              </w:rPr>
              <w:t>Informationsveranstaltung Englandfahrt (11. Klassen)</w:t>
            </w:r>
          </w:p>
        </w:tc>
      </w:tr>
      <w:tr w:rsidR="002C0240" w:rsidRPr="000D6CD0" w:rsidTr="009B4BC8">
        <w:tc>
          <w:tcPr>
            <w:tcW w:w="1985" w:type="dxa"/>
          </w:tcPr>
          <w:p w:rsidR="002C0240" w:rsidRPr="00C51EA5" w:rsidRDefault="002C0240" w:rsidP="009B4BC8">
            <w:pPr>
              <w:rPr>
                <w:rFonts w:ascii="Arial" w:hAnsi="Arial" w:cs="Arial"/>
              </w:rPr>
            </w:pPr>
            <w:r>
              <w:rPr>
                <w:rFonts w:ascii="Arial" w:hAnsi="Arial" w:cs="Arial"/>
              </w:rPr>
              <w:t>28</w:t>
            </w:r>
            <w:r w:rsidRPr="00C51EA5">
              <w:rPr>
                <w:rFonts w:ascii="Arial" w:hAnsi="Arial" w:cs="Arial"/>
              </w:rPr>
              <w:t>.11.</w:t>
            </w:r>
          </w:p>
        </w:tc>
        <w:tc>
          <w:tcPr>
            <w:tcW w:w="1843" w:type="dxa"/>
            <w:gridSpan w:val="2"/>
          </w:tcPr>
          <w:p w:rsidR="002C0240" w:rsidRPr="000D6CD0" w:rsidRDefault="002C0240" w:rsidP="009B4BC8">
            <w:pPr>
              <w:rPr>
                <w:rFonts w:ascii="Arial" w:hAnsi="Arial" w:cs="Arial"/>
              </w:rPr>
            </w:pPr>
            <w:r w:rsidRPr="006B78D7">
              <w:rPr>
                <w:rFonts w:ascii="Arial" w:hAnsi="Arial" w:cs="Arial"/>
              </w:rPr>
              <w:t>17:30</w:t>
            </w:r>
            <w:r>
              <w:rPr>
                <w:rFonts w:ascii="Arial" w:hAnsi="Arial" w:cs="Arial"/>
              </w:rPr>
              <w:t xml:space="preserve"> </w:t>
            </w:r>
            <w:r w:rsidRPr="006B78D7">
              <w:rPr>
                <w:rFonts w:ascii="Arial" w:hAnsi="Arial" w:cs="Arial"/>
              </w:rPr>
              <w:t>-</w:t>
            </w:r>
            <w:r>
              <w:rPr>
                <w:rFonts w:ascii="Arial" w:hAnsi="Arial" w:cs="Arial"/>
              </w:rPr>
              <w:t>19:30</w:t>
            </w:r>
          </w:p>
        </w:tc>
        <w:tc>
          <w:tcPr>
            <w:tcW w:w="5953" w:type="dxa"/>
          </w:tcPr>
          <w:p w:rsidR="002C0240" w:rsidRPr="000D6CD0" w:rsidRDefault="002C0240" w:rsidP="009B4BC8">
            <w:pPr>
              <w:rPr>
                <w:rFonts w:ascii="Arial" w:hAnsi="Arial" w:cs="Arial"/>
              </w:rPr>
            </w:pPr>
            <w:r w:rsidRPr="000D6CD0">
              <w:rPr>
                <w:rFonts w:ascii="Arial" w:hAnsi="Arial" w:cs="Arial"/>
              </w:rPr>
              <w:t xml:space="preserve">Elternsprechtag </w:t>
            </w:r>
          </w:p>
        </w:tc>
      </w:tr>
      <w:tr w:rsidR="002C0240" w:rsidRPr="000D6CD0" w:rsidTr="009B4BC8">
        <w:tc>
          <w:tcPr>
            <w:tcW w:w="1985" w:type="dxa"/>
          </w:tcPr>
          <w:p w:rsidR="002C0240" w:rsidRPr="00C51EA5" w:rsidRDefault="002C0240" w:rsidP="009B4BC8">
            <w:pPr>
              <w:rPr>
                <w:rFonts w:ascii="Arial" w:hAnsi="Arial" w:cs="Arial"/>
              </w:rPr>
            </w:pPr>
            <w:r>
              <w:rPr>
                <w:rFonts w:ascii="Arial" w:hAnsi="Arial" w:cs="Arial"/>
              </w:rPr>
              <w:t>28</w:t>
            </w:r>
            <w:r w:rsidRPr="00C51EA5">
              <w:rPr>
                <w:rFonts w:ascii="Arial" w:hAnsi="Arial" w:cs="Arial"/>
              </w:rPr>
              <w:t>.11.</w:t>
            </w:r>
          </w:p>
        </w:tc>
        <w:tc>
          <w:tcPr>
            <w:tcW w:w="1843" w:type="dxa"/>
            <w:gridSpan w:val="2"/>
          </w:tcPr>
          <w:p w:rsidR="002C0240" w:rsidRPr="006B78D7" w:rsidRDefault="002C0240" w:rsidP="009B4BC8">
            <w:pPr>
              <w:rPr>
                <w:rFonts w:ascii="Arial" w:hAnsi="Arial" w:cs="Arial"/>
              </w:rPr>
            </w:pPr>
            <w:r>
              <w:rPr>
                <w:rFonts w:ascii="Arial" w:hAnsi="Arial" w:cs="Arial"/>
              </w:rPr>
              <w:t>19:30</w:t>
            </w:r>
          </w:p>
        </w:tc>
        <w:tc>
          <w:tcPr>
            <w:tcW w:w="5953" w:type="dxa"/>
          </w:tcPr>
          <w:p w:rsidR="002C0240" w:rsidRPr="000D6CD0" w:rsidRDefault="002C0240" w:rsidP="009B4BC8">
            <w:pPr>
              <w:rPr>
                <w:rFonts w:ascii="Arial" w:hAnsi="Arial" w:cs="Arial"/>
              </w:rPr>
            </w:pPr>
            <w:r w:rsidRPr="000D6CD0">
              <w:rPr>
                <w:rFonts w:ascii="Arial" w:hAnsi="Arial" w:cs="Arial"/>
              </w:rPr>
              <w:t>Sitzung des Schulforums</w:t>
            </w:r>
            <w:r>
              <w:rPr>
                <w:rFonts w:ascii="Arial" w:hAnsi="Arial" w:cs="Arial"/>
              </w:rPr>
              <w:t>, Elternbeiratssitzung</w:t>
            </w:r>
          </w:p>
        </w:tc>
      </w:tr>
      <w:tr w:rsidR="002C0240" w:rsidRPr="00896A97" w:rsidTr="009B4BC8">
        <w:tc>
          <w:tcPr>
            <w:tcW w:w="1985" w:type="dxa"/>
            <w:shd w:val="clear" w:color="auto" w:fill="92D050"/>
          </w:tcPr>
          <w:p w:rsidR="002C0240" w:rsidRPr="00600362" w:rsidRDefault="002C0240" w:rsidP="009B4BC8">
            <w:pPr>
              <w:rPr>
                <w:rFonts w:ascii="Arial" w:hAnsi="Arial" w:cs="Arial"/>
              </w:rPr>
            </w:pPr>
            <w:r w:rsidRPr="00DC534B">
              <w:rPr>
                <w:rFonts w:ascii="Arial" w:hAnsi="Arial" w:cs="Arial"/>
              </w:rPr>
              <w:t>2</w:t>
            </w:r>
            <w:r>
              <w:rPr>
                <w:rFonts w:ascii="Arial" w:hAnsi="Arial" w:cs="Arial"/>
              </w:rPr>
              <w:t>3</w:t>
            </w:r>
            <w:r w:rsidRPr="00DC534B">
              <w:rPr>
                <w:rFonts w:ascii="Arial" w:hAnsi="Arial" w:cs="Arial"/>
              </w:rPr>
              <w:t>.12.2</w:t>
            </w:r>
            <w:r>
              <w:rPr>
                <w:rFonts w:ascii="Arial" w:hAnsi="Arial" w:cs="Arial"/>
              </w:rPr>
              <w:t>4</w:t>
            </w:r>
            <w:r w:rsidRPr="00DC534B">
              <w:rPr>
                <w:rFonts w:ascii="Arial" w:hAnsi="Arial" w:cs="Arial"/>
              </w:rPr>
              <w:t xml:space="preserve"> - 0</w:t>
            </w:r>
            <w:r>
              <w:rPr>
                <w:rFonts w:ascii="Arial" w:hAnsi="Arial" w:cs="Arial"/>
              </w:rPr>
              <w:t>3</w:t>
            </w:r>
            <w:r w:rsidRPr="00DC534B">
              <w:rPr>
                <w:rFonts w:ascii="Arial" w:hAnsi="Arial" w:cs="Arial"/>
              </w:rPr>
              <w:t>.01.2</w:t>
            </w:r>
            <w:r>
              <w:rPr>
                <w:rFonts w:ascii="Arial" w:hAnsi="Arial" w:cs="Arial"/>
              </w:rPr>
              <w:t>5</w:t>
            </w:r>
          </w:p>
        </w:tc>
        <w:tc>
          <w:tcPr>
            <w:tcW w:w="1843" w:type="dxa"/>
            <w:gridSpan w:val="2"/>
            <w:shd w:val="clear" w:color="auto" w:fill="92D050"/>
          </w:tcPr>
          <w:p w:rsidR="002C0240" w:rsidRPr="000D6CD0" w:rsidRDefault="002C0240" w:rsidP="009B4BC8">
            <w:pPr>
              <w:rPr>
                <w:rFonts w:ascii="Arial" w:hAnsi="Arial" w:cs="Arial"/>
              </w:rPr>
            </w:pPr>
          </w:p>
        </w:tc>
        <w:tc>
          <w:tcPr>
            <w:tcW w:w="5953" w:type="dxa"/>
            <w:shd w:val="clear" w:color="auto" w:fill="92D050"/>
          </w:tcPr>
          <w:p w:rsidR="002C0240" w:rsidRPr="000D6CD0" w:rsidRDefault="002C0240" w:rsidP="009B4BC8">
            <w:pPr>
              <w:rPr>
                <w:rFonts w:ascii="Arial" w:hAnsi="Arial" w:cs="Arial"/>
              </w:rPr>
            </w:pPr>
            <w:r w:rsidRPr="000D6CD0">
              <w:rPr>
                <w:rFonts w:ascii="Arial" w:hAnsi="Arial" w:cs="Arial"/>
              </w:rPr>
              <w:t>Weihnachtsferien</w:t>
            </w:r>
          </w:p>
        </w:tc>
      </w:tr>
      <w:tr w:rsidR="002C0240" w:rsidRPr="00250081" w:rsidTr="009B4BC8">
        <w:tc>
          <w:tcPr>
            <w:tcW w:w="1985" w:type="dxa"/>
            <w:shd w:val="clear" w:color="auto" w:fill="auto"/>
          </w:tcPr>
          <w:p w:rsidR="002C0240" w:rsidRPr="0026221D" w:rsidRDefault="002C0240" w:rsidP="009B4BC8">
            <w:pPr>
              <w:rPr>
                <w:rFonts w:ascii="Arial" w:hAnsi="Arial" w:cs="Arial"/>
              </w:rPr>
            </w:pPr>
            <w:r w:rsidRPr="0026221D">
              <w:rPr>
                <w:rFonts w:ascii="Arial" w:hAnsi="Arial" w:cs="Arial"/>
              </w:rPr>
              <w:t>2</w:t>
            </w:r>
            <w:r>
              <w:rPr>
                <w:rFonts w:ascii="Arial" w:hAnsi="Arial" w:cs="Arial"/>
              </w:rPr>
              <w:t>4</w:t>
            </w:r>
            <w:r w:rsidRPr="0026221D">
              <w:rPr>
                <w:rFonts w:ascii="Arial" w:hAnsi="Arial" w:cs="Arial"/>
              </w:rPr>
              <w:t>.01.</w:t>
            </w:r>
          </w:p>
        </w:tc>
        <w:tc>
          <w:tcPr>
            <w:tcW w:w="1843" w:type="dxa"/>
            <w:gridSpan w:val="2"/>
            <w:shd w:val="clear" w:color="auto" w:fill="auto"/>
          </w:tcPr>
          <w:p w:rsidR="002C0240" w:rsidRPr="0026221D" w:rsidRDefault="002C0240" w:rsidP="009B4BC8">
            <w:pPr>
              <w:rPr>
                <w:rFonts w:ascii="Arial" w:hAnsi="Arial" w:cs="Arial"/>
              </w:rPr>
            </w:pPr>
          </w:p>
        </w:tc>
        <w:tc>
          <w:tcPr>
            <w:tcW w:w="5953" w:type="dxa"/>
            <w:shd w:val="clear" w:color="auto" w:fill="auto"/>
          </w:tcPr>
          <w:p w:rsidR="002C0240" w:rsidRPr="0026221D" w:rsidRDefault="002C0240" w:rsidP="009B4BC8">
            <w:pPr>
              <w:rPr>
                <w:rFonts w:ascii="Arial" w:hAnsi="Arial" w:cs="Arial"/>
              </w:rPr>
            </w:pPr>
            <w:r w:rsidRPr="0026221D">
              <w:rPr>
                <w:rFonts w:ascii="Arial" w:hAnsi="Arial" w:cs="Arial"/>
              </w:rPr>
              <w:t xml:space="preserve">Notenschluss AP Klassen 1HJ </w:t>
            </w:r>
          </w:p>
        </w:tc>
      </w:tr>
      <w:tr w:rsidR="002C0240" w:rsidRPr="000D6CD0" w:rsidTr="009B4BC8">
        <w:tc>
          <w:tcPr>
            <w:tcW w:w="1985" w:type="dxa"/>
            <w:shd w:val="clear" w:color="auto" w:fill="auto"/>
          </w:tcPr>
          <w:p w:rsidR="002C0240" w:rsidRPr="000D6CD0" w:rsidRDefault="002C0240" w:rsidP="009B4BC8">
            <w:pPr>
              <w:rPr>
                <w:rFonts w:ascii="Arial" w:hAnsi="Arial" w:cs="Arial"/>
              </w:rPr>
            </w:pPr>
            <w:r>
              <w:rPr>
                <w:rFonts w:ascii="Arial" w:hAnsi="Arial" w:cs="Arial"/>
              </w:rPr>
              <w:t>14.02.</w:t>
            </w:r>
          </w:p>
        </w:tc>
        <w:tc>
          <w:tcPr>
            <w:tcW w:w="1843" w:type="dxa"/>
            <w:gridSpan w:val="2"/>
            <w:shd w:val="clear" w:color="auto" w:fill="auto"/>
          </w:tcPr>
          <w:p w:rsidR="002C0240" w:rsidRPr="000D6CD0" w:rsidRDefault="002C0240" w:rsidP="009B4BC8">
            <w:pPr>
              <w:rPr>
                <w:rFonts w:ascii="Arial" w:hAnsi="Arial" w:cs="Arial"/>
              </w:rPr>
            </w:pPr>
          </w:p>
        </w:tc>
        <w:tc>
          <w:tcPr>
            <w:tcW w:w="5953" w:type="dxa"/>
            <w:shd w:val="clear" w:color="auto" w:fill="auto"/>
          </w:tcPr>
          <w:p w:rsidR="002C0240" w:rsidRPr="000D6CD0" w:rsidRDefault="002C0240" w:rsidP="009B4BC8">
            <w:pPr>
              <w:rPr>
                <w:rFonts w:ascii="Arial" w:hAnsi="Arial" w:cs="Arial"/>
              </w:rPr>
            </w:pPr>
            <w:r w:rsidRPr="000D6CD0">
              <w:rPr>
                <w:rFonts w:ascii="Arial" w:hAnsi="Arial" w:cs="Arial"/>
              </w:rPr>
              <w:t xml:space="preserve">Ausgabe der Zwischenzeugnisse, Probezeitbescheide und Benachrichtigungen </w:t>
            </w:r>
          </w:p>
        </w:tc>
      </w:tr>
      <w:tr w:rsidR="002C0240" w:rsidRPr="000D6CD0" w:rsidTr="009B4BC8">
        <w:tc>
          <w:tcPr>
            <w:tcW w:w="9781" w:type="dxa"/>
            <w:gridSpan w:val="4"/>
            <w:shd w:val="clear" w:color="auto" w:fill="B4C6E7"/>
          </w:tcPr>
          <w:p w:rsidR="002C0240" w:rsidRPr="00F26EED" w:rsidRDefault="002C0240" w:rsidP="009B4BC8">
            <w:pPr>
              <w:jc w:val="center"/>
              <w:rPr>
                <w:rFonts w:ascii="Arial" w:hAnsi="Arial" w:cs="Arial"/>
              </w:rPr>
            </w:pPr>
            <w:r>
              <w:rPr>
                <w:rFonts w:ascii="Arial" w:hAnsi="Arial" w:cs="Arial"/>
              </w:rPr>
              <w:t>Terminplan 2. Schulhalbjahr</w:t>
            </w:r>
          </w:p>
        </w:tc>
      </w:tr>
      <w:tr w:rsidR="002C0240" w:rsidRPr="000D6664" w:rsidTr="009B4BC8">
        <w:tc>
          <w:tcPr>
            <w:tcW w:w="2014" w:type="dxa"/>
            <w:gridSpan w:val="2"/>
            <w:shd w:val="clear" w:color="auto" w:fill="FFFFFF"/>
          </w:tcPr>
          <w:p w:rsidR="002C0240" w:rsidRPr="00B157E0" w:rsidRDefault="002C0240" w:rsidP="009B4BC8">
            <w:pPr>
              <w:rPr>
                <w:rFonts w:ascii="Arial" w:hAnsi="Arial" w:cs="Arial"/>
                <w:color w:val="000000" w:themeColor="text1"/>
              </w:rPr>
            </w:pPr>
            <w:r>
              <w:rPr>
                <w:rFonts w:ascii="Arial" w:hAnsi="Arial" w:cs="Arial"/>
                <w:color w:val="000000" w:themeColor="text1"/>
              </w:rPr>
              <w:t>17.02. – 28.02.</w:t>
            </w:r>
          </w:p>
        </w:tc>
        <w:tc>
          <w:tcPr>
            <w:tcW w:w="1814" w:type="dxa"/>
            <w:shd w:val="clear" w:color="auto" w:fill="FFFFFF"/>
          </w:tcPr>
          <w:p w:rsidR="002C0240" w:rsidRPr="00B157E0" w:rsidRDefault="002C0240" w:rsidP="009B4BC8">
            <w:pPr>
              <w:rPr>
                <w:rFonts w:ascii="Arial" w:hAnsi="Arial" w:cs="Arial"/>
                <w:color w:val="000000" w:themeColor="text1"/>
              </w:rPr>
            </w:pPr>
          </w:p>
        </w:tc>
        <w:tc>
          <w:tcPr>
            <w:tcW w:w="5953" w:type="dxa"/>
            <w:shd w:val="clear" w:color="auto" w:fill="FFFFFF"/>
          </w:tcPr>
          <w:p w:rsidR="002C0240" w:rsidRPr="00F8058C" w:rsidRDefault="002C0240" w:rsidP="009B4BC8">
            <w:pPr>
              <w:rPr>
                <w:rFonts w:ascii="Arial" w:hAnsi="Arial" w:cs="Arial"/>
              </w:rPr>
            </w:pPr>
            <w:r w:rsidRPr="00F8058C">
              <w:rPr>
                <w:rFonts w:ascii="Arial" w:hAnsi="Arial" w:cs="Arial"/>
              </w:rPr>
              <w:t>Anmeldezeitraum für SJ 25/26</w:t>
            </w:r>
          </w:p>
        </w:tc>
      </w:tr>
      <w:tr w:rsidR="002C0240" w:rsidRPr="000D6664" w:rsidTr="009B4BC8">
        <w:tc>
          <w:tcPr>
            <w:tcW w:w="2014" w:type="dxa"/>
            <w:gridSpan w:val="2"/>
            <w:shd w:val="clear" w:color="auto" w:fill="FFFFFF"/>
          </w:tcPr>
          <w:p w:rsidR="002C0240" w:rsidRPr="00B157E0" w:rsidRDefault="002C0240" w:rsidP="009B4BC8">
            <w:pPr>
              <w:rPr>
                <w:rFonts w:ascii="Arial" w:hAnsi="Arial" w:cs="Arial"/>
                <w:color w:val="000000" w:themeColor="text1"/>
              </w:rPr>
            </w:pPr>
            <w:r>
              <w:rPr>
                <w:rFonts w:ascii="Arial" w:hAnsi="Arial" w:cs="Arial"/>
                <w:color w:val="000000" w:themeColor="text1"/>
              </w:rPr>
              <w:t>22.02</w:t>
            </w:r>
          </w:p>
        </w:tc>
        <w:tc>
          <w:tcPr>
            <w:tcW w:w="1814" w:type="dxa"/>
            <w:shd w:val="clear" w:color="auto" w:fill="FFFFFF"/>
          </w:tcPr>
          <w:p w:rsidR="002C0240" w:rsidRPr="00B157E0" w:rsidRDefault="002C0240" w:rsidP="009B4BC8">
            <w:pPr>
              <w:rPr>
                <w:rFonts w:ascii="Arial" w:hAnsi="Arial" w:cs="Arial"/>
                <w:color w:val="000000" w:themeColor="text1"/>
              </w:rPr>
            </w:pPr>
          </w:p>
        </w:tc>
        <w:tc>
          <w:tcPr>
            <w:tcW w:w="5953" w:type="dxa"/>
            <w:shd w:val="clear" w:color="auto" w:fill="FFFFFF"/>
          </w:tcPr>
          <w:p w:rsidR="002C0240" w:rsidRPr="00F8058C" w:rsidRDefault="002C0240" w:rsidP="009B4BC8">
            <w:pPr>
              <w:rPr>
                <w:rFonts w:ascii="Arial" w:hAnsi="Arial" w:cs="Arial"/>
              </w:rPr>
            </w:pPr>
            <w:r w:rsidRPr="00F8058C">
              <w:rPr>
                <w:rFonts w:ascii="Arial" w:hAnsi="Arial" w:cs="Arial"/>
              </w:rPr>
              <w:t>Tag der offenen Tür</w:t>
            </w:r>
          </w:p>
        </w:tc>
      </w:tr>
      <w:tr w:rsidR="00AA4BE4" w:rsidRPr="0070596D" w:rsidTr="00846BCA">
        <w:tc>
          <w:tcPr>
            <w:tcW w:w="2014" w:type="dxa"/>
            <w:gridSpan w:val="2"/>
            <w:shd w:val="clear" w:color="auto" w:fill="92D050"/>
          </w:tcPr>
          <w:p w:rsidR="00AA4BE4" w:rsidRDefault="00AA4BE4" w:rsidP="00846BCA">
            <w:pPr>
              <w:rPr>
                <w:rFonts w:ascii="Arial" w:hAnsi="Arial" w:cs="Arial"/>
              </w:rPr>
            </w:pPr>
            <w:r>
              <w:rPr>
                <w:rFonts w:ascii="Arial" w:hAnsi="Arial" w:cs="Arial"/>
              </w:rPr>
              <w:t xml:space="preserve">03.03. </w:t>
            </w:r>
            <w:r w:rsidRPr="001F625E">
              <w:rPr>
                <w:rFonts w:ascii="Arial" w:hAnsi="Arial" w:cs="Arial"/>
              </w:rPr>
              <w:t xml:space="preserve">– </w:t>
            </w:r>
            <w:r>
              <w:rPr>
                <w:rFonts w:ascii="Arial" w:hAnsi="Arial" w:cs="Arial"/>
              </w:rPr>
              <w:t>07</w:t>
            </w:r>
            <w:r w:rsidRPr="001F625E">
              <w:rPr>
                <w:rFonts w:ascii="Arial" w:hAnsi="Arial" w:cs="Arial"/>
              </w:rPr>
              <w:t>.0</w:t>
            </w:r>
            <w:r>
              <w:rPr>
                <w:rFonts w:ascii="Arial" w:hAnsi="Arial" w:cs="Arial"/>
              </w:rPr>
              <w:t>3</w:t>
            </w:r>
            <w:r w:rsidRPr="001F625E">
              <w:rPr>
                <w:rFonts w:ascii="Arial" w:hAnsi="Arial" w:cs="Arial"/>
              </w:rPr>
              <w:t>.</w:t>
            </w:r>
          </w:p>
        </w:tc>
        <w:tc>
          <w:tcPr>
            <w:tcW w:w="1814" w:type="dxa"/>
            <w:shd w:val="clear" w:color="auto" w:fill="92D050"/>
          </w:tcPr>
          <w:p w:rsidR="00AA4BE4" w:rsidRDefault="00AA4BE4" w:rsidP="00846BCA">
            <w:pPr>
              <w:rPr>
                <w:rFonts w:ascii="Arial" w:hAnsi="Arial" w:cs="Arial"/>
              </w:rPr>
            </w:pPr>
          </w:p>
        </w:tc>
        <w:tc>
          <w:tcPr>
            <w:tcW w:w="5953" w:type="dxa"/>
            <w:shd w:val="clear" w:color="auto" w:fill="92D050"/>
          </w:tcPr>
          <w:p w:rsidR="00AA4BE4" w:rsidRPr="000D6CD0" w:rsidRDefault="00AA4BE4" w:rsidP="00846BCA">
            <w:pPr>
              <w:rPr>
                <w:rFonts w:ascii="Arial" w:hAnsi="Arial" w:cs="Arial"/>
              </w:rPr>
            </w:pPr>
            <w:r>
              <w:rPr>
                <w:rFonts w:ascii="Arial" w:hAnsi="Arial" w:cs="Arial"/>
              </w:rPr>
              <w:t>Frühjahrsferien</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92D050"/>
            <w:vAlign w:val="center"/>
          </w:tcPr>
          <w:p w:rsidR="002C0240" w:rsidRPr="0070596D" w:rsidRDefault="002C0240" w:rsidP="009B4BC8">
            <w:pPr>
              <w:rPr>
                <w:rFonts w:ascii="Arial" w:hAnsi="Arial" w:cs="Arial"/>
              </w:rPr>
            </w:pPr>
            <w:r>
              <w:rPr>
                <w:rFonts w:ascii="Arial" w:hAnsi="Arial" w:cs="Arial"/>
              </w:rPr>
              <w:t>14.04</w:t>
            </w:r>
            <w:r w:rsidRPr="00983329">
              <w:rPr>
                <w:rFonts w:ascii="Arial" w:hAnsi="Arial" w:cs="Arial"/>
              </w:rPr>
              <w:t xml:space="preserve">.- </w:t>
            </w:r>
            <w:r>
              <w:rPr>
                <w:rFonts w:ascii="Arial" w:hAnsi="Arial" w:cs="Arial"/>
              </w:rPr>
              <w:t>25</w:t>
            </w:r>
            <w:r w:rsidRPr="00983329">
              <w:rPr>
                <w:rFonts w:ascii="Arial" w:hAnsi="Arial" w:cs="Arial"/>
              </w:rPr>
              <w:t>.04.</w:t>
            </w:r>
          </w:p>
        </w:tc>
        <w:tc>
          <w:tcPr>
            <w:tcW w:w="1814" w:type="dxa"/>
            <w:shd w:val="clear" w:color="auto" w:fill="92D050"/>
            <w:vAlign w:val="center"/>
          </w:tcPr>
          <w:p w:rsidR="002C0240" w:rsidRPr="0070596D" w:rsidRDefault="002C0240" w:rsidP="009B4BC8">
            <w:pPr>
              <w:rPr>
                <w:rFonts w:ascii="Arial" w:hAnsi="Arial" w:cs="Arial"/>
              </w:rPr>
            </w:pPr>
          </w:p>
        </w:tc>
        <w:tc>
          <w:tcPr>
            <w:tcW w:w="5953" w:type="dxa"/>
            <w:shd w:val="clear" w:color="auto" w:fill="92D050"/>
            <w:vAlign w:val="center"/>
          </w:tcPr>
          <w:p w:rsidR="002C0240" w:rsidRPr="0070596D" w:rsidRDefault="002C0240" w:rsidP="009B4BC8">
            <w:pPr>
              <w:rPr>
                <w:rFonts w:ascii="Arial" w:hAnsi="Arial" w:cs="Arial"/>
              </w:rPr>
            </w:pPr>
            <w:r>
              <w:rPr>
                <w:rFonts w:ascii="Arial" w:hAnsi="Arial" w:cs="Arial"/>
              </w:rPr>
              <w:t>Osterferien</w:t>
            </w:r>
          </w:p>
        </w:tc>
      </w:tr>
      <w:tr w:rsidR="002C0240" w:rsidRPr="003E5BB4" w:rsidTr="009B4BC8">
        <w:tc>
          <w:tcPr>
            <w:tcW w:w="2014" w:type="dxa"/>
            <w:gridSpan w:val="2"/>
            <w:tcBorders>
              <w:top w:val="single" w:sz="4" w:space="0" w:color="auto"/>
              <w:left w:val="single" w:sz="4" w:space="0" w:color="auto"/>
              <w:bottom w:val="single" w:sz="4" w:space="0" w:color="auto"/>
              <w:right w:val="single" w:sz="4" w:space="0" w:color="auto"/>
            </w:tcBorders>
          </w:tcPr>
          <w:p w:rsidR="002C0240" w:rsidRPr="0084542A" w:rsidRDefault="002C0240" w:rsidP="009B4BC8">
            <w:pPr>
              <w:rPr>
                <w:rFonts w:ascii="Arial" w:hAnsi="Arial" w:cs="Arial"/>
                <w:color w:val="000000" w:themeColor="text1"/>
              </w:rPr>
            </w:pPr>
            <w:r w:rsidRPr="0084542A">
              <w:rPr>
                <w:rFonts w:ascii="Arial" w:hAnsi="Arial" w:cs="Arial"/>
                <w:color w:val="000000" w:themeColor="text1"/>
              </w:rPr>
              <w:t>05.05.</w:t>
            </w:r>
          </w:p>
        </w:tc>
        <w:tc>
          <w:tcPr>
            <w:tcW w:w="1814" w:type="dxa"/>
            <w:tcBorders>
              <w:top w:val="single" w:sz="4" w:space="0" w:color="auto"/>
              <w:left w:val="single" w:sz="4" w:space="0" w:color="auto"/>
              <w:bottom w:val="single" w:sz="4" w:space="0" w:color="auto"/>
              <w:right w:val="single" w:sz="4" w:space="0" w:color="auto"/>
            </w:tcBorders>
          </w:tcPr>
          <w:p w:rsidR="002C0240" w:rsidRPr="0084542A" w:rsidRDefault="002C0240" w:rsidP="009B4BC8">
            <w:pPr>
              <w:rPr>
                <w:rFonts w:ascii="Arial" w:hAnsi="Arial" w:cs="Arial"/>
                <w:color w:val="000000" w:themeColor="text1"/>
              </w:rPr>
            </w:pPr>
          </w:p>
        </w:tc>
        <w:tc>
          <w:tcPr>
            <w:tcW w:w="5953" w:type="dxa"/>
            <w:tcBorders>
              <w:top w:val="single" w:sz="4" w:space="0" w:color="auto"/>
              <w:left w:val="single" w:sz="4" w:space="0" w:color="auto"/>
              <w:bottom w:val="single" w:sz="4" w:space="0" w:color="auto"/>
              <w:right w:val="single" w:sz="4" w:space="0" w:color="auto"/>
            </w:tcBorders>
          </w:tcPr>
          <w:p w:rsidR="002C0240" w:rsidRPr="0084542A" w:rsidRDefault="002C0240" w:rsidP="009B4BC8">
            <w:pPr>
              <w:rPr>
                <w:rFonts w:ascii="Arial" w:hAnsi="Arial" w:cs="Arial"/>
                <w:color w:val="000000" w:themeColor="text1"/>
              </w:rPr>
            </w:pPr>
            <w:r w:rsidRPr="0084542A">
              <w:rPr>
                <w:rFonts w:ascii="Arial" w:hAnsi="Arial" w:cs="Arial"/>
                <w:color w:val="000000" w:themeColor="text1"/>
              </w:rPr>
              <w:t>Theaterstück Pflegewissenschaften</w:t>
            </w:r>
          </w:p>
        </w:tc>
      </w:tr>
      <w:tr w:rsidR="002C0240" w:rsidRPr="003E5BB4" w:rsidTr="009B4BC8">
        <w:tc>
          <w:tcPr>
            <w:tcW w:w="2014" w:type="dxa"/>
            <w:gridSpan w:val="2"/>
            <w:tcBorders>
              <w:top w:val="single" w:sz="4" w:space="0" w:color="auto"/>
              <w:left w:val="single" w:sz="4" w:space="0" w:color="auto"/>
              <w:bottom w:val="single" w:sz="4" w:space="0" w:color="auto"/>
              <w:right w:val="single" w:sz="4" w:space="0" w:color="auto"/>
            </w:tcBorders>
          </w:tcPr>
          <w:p w:rsidR="002C0240" w:rsidRPr="00701918" w:rsidRDefault="002C0240" w:rsidP="009B4BC8">
            <w:pPr>
              <w:rPr>
                <w:rFonts w:ascii="Arial" w:hAnsi="Arial" w:cs="Arial"/>
                <w:i/>
                <w:color w:val="000000" w:themeColor="text1"/>
              </w:rPr>
            </w:pPr>
            <w:r>
              <w:rPr>
                <w:rFonts w:ascii="Arial" w:hAnsi="Arial" w:cs="Arial"/>
                <w:i/>
              </w:rPr>
              <w:lastRenderedPageBreak/>
              <w:t>28</w:t>
            </w:r>
            <w:r w:rsidRPr="00701918">
              <w:rPr>
                <w:rFonts w:ascii="Arial" w:hAnsi="Arial" w:cs="Arial"/>
                <w:i/>
              </w:rPr>
              <w:t>.0</w:t>
            </w:r>
            <w:r>
              <w:rPr>
                <w:rFonts w:ascii="Arial" w:hAnsi="Arial" w:cs="Arial"/>
                <w:i/>
              </w:rPr>
              <w:t>4</w:t>
            </w:r>
            <w:r w:rsidRPr="00701918">
              <w:rPr>
                <w:rFonts w:ascii="Arial" w:hAnsi="Arial" w:cs="Arial"/>
                <w:i/>
              </w:rPr>
              <w:t>.- 1</w:t>
            </w:r>
            <w:r>
              <w:rPr>
                <w:rFonts w:ascii="Arial" w:hAnsi="Arial" w:cs="Arial"/>
                <w:i/>
              </w:rPr>
              <w:t>6</w:t>
            </w:r>
            <w:r w:rsidRPr="00701918">
              <w:rPr>
                <w:rFonts w:ascii="Arial" w:hAnsi="Arial" w:cs="Arial"/>
                <w:i/>
              </w:rPr>
              <w:t>.05.</w:t>
            </w:r>
          </w:p>
        </w:tc>
        <w:tc>
          <w:tcPr>
            <w:tcW w:w="1814" w:type="dxa"/>
            <w:tcBorders>
              <w:top w:val="single" w:sz="4" w:space="0" w:color="auto"/>
              <w:left w:val="single" w:sz="4" w:space="0" w:color="auto"/>
              <w:bottom w:val="single" w:sz="4" w:space="0" w:color="auto"/>
              <w:right w:val="single" w:sz="4" w:space="0" w:color="auto"/>
            </w:tcBorders>
          </w:tcPr>
          <w:p w:rsidR="002C0240" w:rsidRPr="00287F00" w:rsidRDefault="002C0240" w:rsidP="009B4BC8">
            <w:pPr>
              <w:rPr>
                <w:rFonts w:ascii="Arial" w:hAnsi="Arial" w:cs="Arial"/>
                <w:color w:val="000000" w:themeColor="text1"/>
              </w:rPr>
            </w:pPr>
          </w:p>
        </w:tc>
        <w:tc>
          <w:tcPr>
            <w:tcW w:w="5953" w:type="dxa"/>
            <w:tcBorders>
              <w:top w:val="single" w:sz="4" w:space="0" w:color="auto"/>
              <w:left w:val="single" w:sz="4" w:space="0" w:color="auto"/>
              <w:bottom w:val="single" w:sz="4" w:space="0" w:color="auto"/>
              <w:right w:val="single" w:sz="4" w:space="0" w:color="auto"/>
            </w:tcBorders>
          </w:tcPr>
          <w:p w:rsidR="002C0240" w:rsidRPr="00287F00" w:rsidRDefault="002C0240" w:rsidP="009B4BC8">
            <w:pPr>
              <w:rPr>
                <w:rFonts w:ascii="Arial" w:hAnsi="Arial" w:cs="Arial"/>
                <w:i/>
                <w:color w:val="000000" w:themeColor="text1"/>
              </w:rPr>
            </w:pPr>
            <w:r w:rsidRPr="00287F00">
              <w:rPr>
                <w:rFonts w:ascii="Arial" w:hAnsi="Arial" w:cs="Arial"/>
                <w:i/>
                <w:color w:val="000000" w:themeColor="text1"/>
              </w:rPr>
              <w:t>Zeitraum: Mündliche Gruppenprüfungen in Englisch.</w:t>
            </w:r>
            <w:r w:rsidRPr="00287F00">
              <w:rPr>
                <w:rFonts w:ascii="Arial" w:hAnsi="Arial" w:cs="Arial"/>
                <w:i/>
                <w:color w:val="000000" w:themeColor="text1"/>
              </w:rPr>
              <w:br/>
              <w:t>Der genaue Termin wird noch von der Fachschaft Englisch festgelegt.</w:t>
            </w:r>
          </w:p>
        </w:tc>
      </w:tr>
      <w:tr w:rsidR="002C0240" w:rsidRPr="003E5BB4" w:rsidTr="009B4BC8">
        <w:tc>
          <w:tcPr>
            <w:tcW w:w="2014" w:type="dxa"/>
            <w:gridSpan w:val="2"/>
            <w:tcBorders>
              <w:top w:val="single" w:sz="4" w:space="0" w:color="auto"/>
              <w:left w:val="single" w:sz="4" w:space="0" w:color="auto"/>
              <w:bottom w:val="single" w:sz="4" w:space="0" w:color="auto"/>
              <w:right w:val="single" w:sz="4" w:space="0" w:color="auto"/>
            </w:tcBorders>
          </w:tcPr>
          <w:p w:rsidR="002C0240" w:rsidRPr="00C51EA5" w:rsidRDefault="002C0240" w:rsidP="009B4BC8">
            <w:pPr>
              <w:rPr>
                <w:rFonts w:ascii="Arial" w:hAnsi="Arial" w:cs="Arial"/>
              </w:rPr>
            </w:pPr>
            <w:r>
              <w:rPr>
                <w:rFonts w:ascii="Arial" w:hAnsi="Arial" w:cs="Arial"/>
              </w:rPr>
              <w:t>2</w:t>
            </w:r>
            <w:r w:rsidRPr="00C51EA5">
              <w:rPr>
                <w:rFonts w:ascii="Arial" w:hAnsi="Arial" w:cs="Arial"/>
              </w:rPr>
              <w:t>2.0</w:t>
            </w:r>
            <w:r>
              <w:rPr>
                <w:rFonts w:ascii="Arial" w:hAnsi="Arial" w:cs="Arial"/>
              </w:rPr>
              <w:t>5</w:t>
            </w:r>
            <w:r w:rsidRPr="00C51EA5">
              <w:rPr>
                <w:rFonts w:ascii="Arial" w:hAnsi="Arial" w:cs="Arial"/>
              </w:rPr>
              <w:t>.</w:t>
            </w:r>
          </w:p>
        </w:tc>
        <w:tc>
          <w:tcPr>
            <w:tcW w:w="1814" w:type="dxa"/>
            <w:tcBorders>
              <w:top w:val="single" w:sz="4" w:space="0" w:color="auto"/>
              <w:left w:val="single" w:sz="4" w:space="0" w:color="auto"/>
              <w:bottom w:val="single" w:sz="4" w:space="0" w:color="auto"/>
              <w:right w:val="single" w:sz="4" w:space="0" w:color="auto"/>
            </w:tcBorders>
          </w:tcPr>
          <w:p w:rsidR="002C0240" w:rsidRPr="00FE3843" w:rsidRDefault="002C0240" w:rsidP="009B4BC8">
            <w:pPr>
              <w:rPr>
                <w:rFonts w:ascii="Arial" w:hAnsi="Arial" w:cs="Arial"/>
              </w:rPr>
            </w:pPr>
            <w:r w:rsidRPr="00FE3843">
              <w:rPr>
                <w:rFonts w:ascii="Arial" w:hAnsi="Arial" w:cs="Arial"/>
              </w:rPr>
              <w:t>9:00 – 11:00</w:t>
            </w:r>
          </w:p>
        </w:tc>
        <w:tc>
          <w:tcPr>
            <w:tcW w:w="5953" w:type="dxa"/>
            <w:tcBorders>
              <w:top w:val="single" w:sz="4" w:space="0" w:color="auto"/>
              <w:left w:val="single" w:sz="4" w:space="0" w:color="auto"/>
              <w:bottom w:val="single" w:sz="4" w:space="0" w:color="auto"/>
              <w:right w:val="single" w:sz="4" w:space="0" w:color="auto"/>
            </w:tcBorders>
          </w:tcPr>
          <w:p w:rsidR="002C0240" w:rsidRPr="00FE3843" w:rsidRDefault="002C0240" w:rsidP="009B4BC8">
            <w:pPr>
              <w:rPr>
                <w:rFonts w:ascii="Arial" w:hAnsi="Arial" w:cs="Arial"/>
              </w:rPr>
            </w:pPr>
            <w:r w:rsidRPr="00FE3843">
              <w:rPr>
                <w:rFonts w:ascii="Arial" w:hAnsi="Arial" w:cs="Arial"/>
              </w:rPr>
              <w:t>Ergänzungsprüfung 2. Fremdsprache</w:t>
            </w:r>
          </w:p>
        </w:tc>
      </w:tr>
      <w:tr w:rsidR="002C0240" w:rsidRPr="003E5BB4" w:rsidTr="009B4BC8">
        <w:tc>
          <w:tcPr>
            <w:tcW w:w="2014" w:type="dxa"/>
            <w:gridSpan w:val="2"/>
            <w:tcBorders>
              <w:top w:val="single" w:sz="4" w:space="0" w:color="auto"/>
              <w:left w:val="single" w:sz="4" w:space="0" w:color="auto"/>
              <w:bottom w:val="single" w:sz="4" w:space="0" w:color="auto"/>
              <w:right w:val="single" w:sz="4" w:space="0" w:color="auto"/>
            </w:tcBorders>
          </w:tcPr>
          <w:p w:rsidR="002C0240" w:rsidRPr="00287F00" w:rsidRDefault="002C0240" w:rsidP="009B4BC8">
            <w:pPr>
              <w:rPr>
                <w:rFonts w:ascii="Arial" w:hAnsi="Arial" w:cs="Arial"/>
                <w:color w:val="000000" w:themeColor="text1"/>
              </w:rPr>
            </w:pPr>
            <w:r>
              <w:rPr>
                <w:rFonts w:ascii="Arial" w:hAnsi="Arial" w:cs="Arial"/>
                <w:color w:val="000000" w:themeColor="text1"/>
              </w:rPr>
              <w:t>27</w:t>
            </w:r>
            <w:r w:rsidRPr="00287F00">
              <w:rPr>
                <w:rFonts w:ascii="Arial" w:hAnsi="Arial" w:cs="Arial"/>
                <w:color w:val="000000" w:themeColor="text1"/>
              </w:rPr>
              <w:t>.05.</w:t>
            </w:r>
          </w:p>
        </w:tc>
        <w:tc>
          <w:tcPr>
            <w:tcW w:w="1814" w:type="dxa"/>
            <w:tcBorders>
              <w:top w:val="single" w:sz="4" w:space="0" w:color="auto"/>
              <w:left w:val="single" w:sz="4" w:space="0" w:color="auto"/>
              <w:bottom w:val="single" w:sz="4" w:space="0" w:color="auto"/>
              <w:right w:val="single" w:sz="4" w:space="0" w:color="auto"/>
            </w:tcBorders>
          </w:tcPr>
          <w:p w:rsidR="002C0240" w:rsidRPr="00287F00" w:rsidRDefault="002C0240" w:rsidP="009B4BC8">
            <w:pPr>
              <w:rPr>
                <w:rFonts w:ascii="Arial" w:hAnsi="Arial" w:cs="Arial"/>
                <w:color w:val="000000" w:themeColor="text1"/>
              </w:rPr>
            </w:pPr>
          </w:p>
        </w:tc>
        <w:tc>
          <w:tcPr>
            <w:tcW w:w="5953" w:type="dxa"/>
            <w:tcBorders>
              <w:top w:val="single" w:sz="4" w:space="0" w:color="auto"/>
              <w:left w:val="single" w:sz="4" w:space="0" w:color="auto"/>
              <w:bottom w:val="single" w:sz="4" w:space="0" w:color="auto"/>
              <w:right w:val="single" w:sz="4" w:space="0" w:color="auto"/>
            </w:tcBorders>
          </w:tcPr>
          <w:p w:rsidR="002C0240" w:rsidRPr="00287F00" w:rsidRDefault="002C0240" w:rsidP="009B4BC8">
            <w:pPr>
              <w:rPr>
                <w:rFonts w:ascii="Arial" w:hAnsi="Arial" w:cs="Arial"/>
                <w:color w:val="000000" w:themeColor="text1"/>
              </w:rPr>
            </w:pPr>
            <w:r w:rsidRPr="00287F00">
              <w:rPr>
                <w:rFonts w:ascii="Arial" w:hAnsi="Arial" w:cs="Arial"/>
                <w:color w:val="000000" w:themeColor="text1"/>
              </w:rPr>
              <w:t>Jahresfortgang/ Streichvorschläge/ Belehrung</w:t>
            </w:r>
          </w:p>
        </w:tc>
      </w:tr>
      <w:tr w:rsidR="002C0240" w:rsidRPr="004A1FEA" w:rsidTr="009B4BC8">
        <w:tblPrEx>
          <w:tblCellMar>
            <w:left w:w="70" w:type="dxa"/>
            <w:right w:w="70" w:type="dxa"/>
          </w:tblCellMar>
          <w:tblLook w:val="0000" w:firstRow="0" w:lastRow="0" w:firstColumn="0" w:lastColumn="0" w:noHBand="0" w:noVBand="0"/>
        </w:tblPrEx>
        <w:tc>
          <w:tcPr>
            <w:tcW w:w="9781" w:type="dxa"/>
            <w:gridSpan w:val="4"/>
            <w:shd w:val="clear" w:color="auto" w:fill="66FFFF"/>
            <w:vAlign w:val="center"/>
          </w:tcPr>
          <w:p w:rsidR="002C0240" w:rsidRPr="0070596D" w:rsidRDefault="002C0240" w:rsidP="009B4BC8">
            <w:pPr>
              <w:rPr>
                <w:rFonts w:ascii="Arial" w:hAnsi="Arial" w:cs="Arial"/>
              </w:rPr>
            </w:pPr>
            <w:r>
              <w:rPr>
                <w:rFonts w:ascii="Arial" w:hAnsi="Arial" w:cs="Arial"/>
              </w:rPr>
              <w:t xml:space="preserve">(Fach) </w:t>
            </w:r>
            <w:r w:rsidRPr="0070596D">
              <w:rPr>
                <w:rFonts w:ascii="Arial" w:hAnsi="Arial" w:cs="Arial"/>
              </w:rPr>
              <w:t>Abitur</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2C0240" w:rsidRPr="0070596D" w:rsidRDefault="002C0240" w:rsidP="009B4BC8">
            <w:pPr>
              <w:rPr>
                <w:rFonts w:ascii="Arial" w:hAnsi="Arial" w:cs="Arial"/>
              </w:rPr>
            </w:pPr>
            <w:r>
              <w:rPr>
                <w:rFonts w:ascii="Arial" w:hAnsi="Arial" w:cs="Arial"/>
              </w:rPr>
              <w:t>28.05/30.05./</w:t>
            </w:r>
            <w:r>
              <w:rPr>
                <w:rFonts w:ascii="Arial" w:hAnsi="Arial" w:cs="Arial"/>
              </w:rPr>
              <w:br/>
              <w:t>02.06./04.06.</w:t>
            </w:r>
          </w:p>
        </w:tc>
        <w:tc>
          <w:tcPr>
            <w:tcW w:w="1814" w:type="dxa"/>
            <w:shd w:val="clear" w:color="auto" w:fill="DEEAF6"/>
            <w:vAlign w:val="center"/>
          </w:tcPr>
          <w:p w:rsidR="002C0240" w:rsidRPr="000A2B4F" w:rsidRDefault="002C0240" w:rsidP="009B4BC8">
            <w:pPr>
              <w:rPr>
                <w:rFonts w:ascii="Arial" w:hAnsi="Arial" w:cs="Arial"/>
                <w:color w:val="000000"/>
              </w:rPr>
            </w:pPr>
          </w:p>
        </w:tc>
        <w:tc>
          <w:tcPr>
            <w:tcW w:w="5953" w:type="dxa"/>
            <w:shd w:val="clear" w:color="auto" w:fill="DEEAF6"/>
            <w:vAlign w:val="center"/>
          </w:tcPr>
          <w:p w:rsidR="002C0240" w:rsidRPr="0070596D" w:rsidRDefault="002C0240" w:rsidP="009B4BC8">
            <w:pPr>
              <w:rPr>
                <w:rFonts w:ascii="Arial" w:hAnsi="Arial" w:cs="Arial"/>
              </w:rPr>
            </w:pPr>
            <w:r w:rsidRPr="00CC3EF6">
              <w:rPr>
                <w:rFonts w:ascii="Arial" w:hAnsi="Arial" w:cs="Arial"/>
              </w:rPr>
              <w:t>Abschlussprüfung (D,</w:t>
            </w:r>
            <w:r>
              <w:rPr>
                <w:rFonts w:ascii="Arial" w:hAnsi="Arial" w:cs="Arial"/>
              </w:rPr>
              <w:t xml:space="preserve"> </w:t>
            </w:r>
            <w:r w:rsidRPr="00CC3EF6">
              <w:rPr>
                <w:rFonts w:ascii="Arial" w:hAnsi="Arial" w:cs="Arial"/>
              </w:rPr>
              <w:t xml:space="preserve">Profil, </w:t>
            </w:r>
            <w:r>
              <w:rPr>
                <w:rFonts w:ascii="Arial" w:hAnsi="Arial" w:cs="Arial"/>
              </w:rPr>
              <w:t>E, M)</w:t>
            </w:r>
            <w:r>
              <w:rPr>
                <w:rFonts w:ascii="Arial" w:hAnsi="Arial" w:cs="Arial"/>
                <w:sz w:val="16"/>
                <w:szCs w:val="16"/>
              </w:rPr>
              <w:t xml:space="preserve"> </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92D050"/>
            <w:vAlign w:val="center"/>
          </w:tcPr>
          <w:p w:rsidR="002C0240" w:rsidRPr="006F2E23" w:rsidRDefault="002C0240" w:rsidP="009B4BC8">
            <w:pPr>
              <w:rPr>
                <w:rFonts w:ascii="Arial" w:hAnsi="Arial" w:cs="Arial"/>
              </w:rPr>
            </w:pPr>
            <w:r>
              <w:rPr>
                <w:rFonts w:ascii="Arial" w:hAnsi="Arial" w:cs="Arial"/>
              </w:rPr>
              <w:t>10</w:t>
            </w:r>
            <w:r w:rsidRPr="006F2E23">
              <w:rPr>
                <w:rFonts w:ascii="Arial" w:hAnsi="Arial" w:cs="Arial"/>
              </w:rPr>
              <w:t>.0</w:t>
            </w:r>
            <w:r>
              <w:rPr>
                <w:rFonts w:ascii="Arial" w:hAnsi="Arial" w:cs="Arial"/>
              </w:rPr>
              <w:t>6</w:t>
            </w:r>
            <w:r w:rsidRPr="006F2E23">
              <w:rPr>
                <w:rFonts w:ascii="Arial" w:hAnsi="Arial" w:cs="Arial"/>
              </w:rPr>
              <w:t>.-</w:t>
            </w:r>
            <w:r>
              <w:rPr>
                <w:rFonts w:ascii="Arial" w:hAnsi="Arial" w:cs="Arial"/>
              </w:rPr>
              <w:t xml:space="preserve"> 20</w:t>
            </w:r>
            <w:r w:rsidRPr="006F2E23">
              <w:rPr>
                <w:rFonts w:ascii="Arial" w:hAnsi="Arial" w:cs="Arial"/>
              </w:rPr>
              <w:t>.0</w:t>
            </w:r>
            <w:r>
              <w:rPr>
                <w:rFonts w:ascii="Arial" w:hAnsi="Arial" w:cs="Arial"/>
              </w:rPr>
              <w:t>6</w:t>
            </w:r>
            <w:r w:rsidRPr="006F2E23">
              <w:rPr>
                <w:rFonts w:ascii="Arial" w:hAnsi="Arial" w:cs="Arial"/>
              </w:rPr>
              <w:t>.</w:t>
            </w:r>
          </w:p>
        </w:tc>
        <w:tc>
          <w:tcPr>
            <w:tcW w:w="1814" w:type="dxa"/>
            <w:shd w:val="clear" w:color="auto" w:fill="92D050"/>
            <w:vAlign w:val="center"/>
          </w:tcPr>
          <w:p w:rsidR="002C0240" w:rsidRPr="0070596D" w:rsidRDefault="002C0240" w:rsidP="009B4BC8">
            <w:pPr>
              <w:rPr>
                <w:rFonts w:ascii="Arial" w:hAnsi="Arial" w:cs="Arial"/>
              </w:rPr>
            </w:pPr>
          </w:p>
        </w:tc>
        <w:tc>
          <w:tcPr>
            <w:tcW w:w="5953" w:type="dxa"/>
            <w:shd w:val="clear" w:color="auto" w:fill="92D050"/>
            <w:vAlign w:val="center"/>
          </w:tcPr>
          <w:p w:rsidR="002C0240" w:rsidRPr="0070596D" w:rsidRDefault="002C0240" w:rsidP="009B4BC8">
            <w:pPr>
              <w:rPr>
                <w:rFonts w:ascii="Arial" w:hAnsi="Arial" w:cs="Arial"/>
              </w:rPr>
            </w:pPr>
            <w:r w:rsidRPr="0070596D">
              <w:rPr>
                <w:rFonts w:ascii="Arial" w:hAnsi="Arial" w:cs="Arial"/>
              </w:rPr>
              <w:t>Pfingstferien</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auto"/>
            <w:vAlign w:val="center"/>
          </w:tcPr>
          <w:p w:rsidR="002C0240" w:rsidRPr="006F2E23" w:rsidRDefault="002C0240" w:rsidP="009B4BC8">
            <w:pPr>
              <w:rPr>
                <w:rFonts w:ascii="Arial" w:hAnsi="Arial" w:cs="Arial"/>
              </w:rPr>
            </w:pPr>
            <w:r>
              <w:rPr>
                <w:rFonts w:ascii="Arial" w:hAnsi="Arial" w:cs="Arial"/>
              </w:rPr>
              <w:t>23.06.</w:t>
            </w:r>
            <w:r w:rsidRPr="006F2E23">
              <w:rPr>
                <w:rFonts w:ascii="Arial" w:hAnsi="Arial" w:cs="Arial"/>
              </w:rPr>
              <w:t>-</w:t>
            </w:r>
            <w:r>
              <w:rPr>
                <w:rFonts w:ascii="Arial" w:hAnsi="Arial" w:cs="Arial"/>
              </w:rPr>
              <w:t xml:space="preserve"> 29</w:t>
            </w:r>
            <w:r w:rsidRPr="006F2E23">
              <w:rPr>
                <w:rFonts w:ascii="Arial" w:hAnsi="Arial" w:cs="Arial"/>
              </w:rPr>
              <w:t>.0</w:t>
            </w:r>
            <w:r>
              <w:rPr>
                <w:rFonts w:ascii="Arial" w:hAnsi="Arial" w:cs="Arial"/>
              </w:rPr>
              <w:t>6</w:t>
            </w:r>
            <w:r w:rsidRPr="006F2E23">
              <w:rPr>
                <w:rFonts w:ascii="Arial" w:hAnsi="Arial" w:cs="Arial"/>
              </w:rPr>
              <w:t>.</w:t>
            </w:r>
          </w:p>
        </w:tc>
        <w:tc>
          <w:tcPr>
            <w:tcW w:w="1814" w:type="dxa"/>
            <w:shd w:val="clear" w:color="auto" w:fill="auto"/>
            <w:vAlign w:val="center"/>
          </w:tcPr>
          <w:p w:rsidR="002C0240" w:rsidRPr="004338F5" w:rsidRDefault="002C0240" w:rsidP="009B4BC8">
            <w:pPr>
              <w:rPr>
                <w:rFonts w:ascii="Arial" w:hAnsi="Arial" w:cs="Arial"/>
                <w:color w:val="000000"/>
              </w:rPr>
            </w:pPr>
          </w:p>
        </w:tc>
        <w:tc>
          <w:tcPr>
            <w:tcW w:w="5953" w:type="dxa"/>
            <w:shd w:val="clear" w:color="auto" w:fill="auto"/>
            <w:vAlign w:val="center"/>
          </w:tcPr>
          <w:p w:rsidR="002C0240" w:rsidRPr="006F2E23" w:rsidRDefault="002C0240" w:rsidP="009B4BC8">
            <w:pPr>
              <w:rPr>
                <w:rFonts w:ascii="Arial" w:hAnsi="Arial" w:cs="Arial"/>
              </w:rPr>
            </w:pPr>
            <w:r w:rsidRPr="006F2E23">
              <w:rPr>
                <w:rFonts w:ascii="Arial" w:hAnsi="Arial" w:cs="Arial"/>
              </w:rPr>
              <w:t>1.</w:t>
            </w:r>
            <w:r>
              <w:rPr>
                <w:rFonts w:ascii="Arial" w:hAnsi="Arial" w:cs="Arial"/>
              </w:rPr>
              <w:t xml:space="preserve"> </w:t>
            </w:r>
            <w:r w:rsidRPr="006F2E23">
              <w:rPr>
                <w:rFonts w:ascii="Arial" w:hAnsi="Arial" w:cs="Arial"/>
              </w:rPr>
              <w:t>Englandfahrt</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auto"/>
            <w:vAlign w:val="center"/>
          </w:tcPr>
          <w:p w:rsidR="002C0240" w:rsidRPr="006F2E23" w:rsidRDefault="002C0240" w:rsidP="009B4BC8">
            <w:pPr>
              <w:rPr>
                <w:rFonts w:ascii="Arial" w:hAnsi="Arial" w:cs="Arial"/>
              </w:rPr>
            </w:pPr>
            <w:r>
              <w:rPr>
                <w:rFonts w:ascii="Arial" w:hAnsi="Arial" w:cs="Arial"/>
              </w:rPr>
              <w:t>30.06. - 06.07.</w:t>
            </w:r>
          </w:p>
        </w:tc>
        <w:tc>
          <w:tcPr>
            <w:tcW w:w="1814" w:type="dxa"/>
            <w:shd w:val="clear" w:color="auto" w:fill="auto"/>
            <w:vAlign w:val="center"/>
          </w:tcPr>
          <w:p w:rsidR="002C0240" w:rsidRPr="0070596D" w:rsidRDefault="002C0240" w:rsidP="009B4BC8">
            <w:pPr>
              <w:rPr>
                <w:rFonts w:ascii="Arial" w:hAnsi="Arial" w:cs="Arial"/>
              </w:rPr>
            </w:pPr>
          </w:p>
        </w:tc>
        <w:tc>
          <w:tcPr>
            <w:tcW w:w="5953" w:type="dxa"/>
            <w:shd w:val="clear" w:color="auto" w:fill="auto"/>
            <w:vAlign w:val="center"/>
          </w:tcPr>
          <w:p w:rsidR="002C0240" w:rsidRPr="006F2E23" w:rsidRDefault="002C0240" w:rsidP="009B4BC8">
            <w:pPr>
              <w:rPr>
                <w:rFonts w:ascii="Arial" w:hAnsi="Arial" w:cs="Arial"/>
              </w:rPr>
            </w:pPr>
            <w:r>
              <w:rPr>
                <w:rFonts w:ascii="Arial" w:hAnsi="Arial" w:cs="Arial"/>
              </w:rPr>
              <w:t xml:space="preserve">2. </w:t>
            </w:r>
            <w:r w:rsidRPr="006F2E23">
              <w:rPr>
                <w:rFonts w:ascii="Arial" w:hAnsi="Arial" w:cs="Arial"/>
              </w:rPr>
              <w:t>Englandfahrt</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2C0240" w:rsidRPr="0070596D" w:rsidRDefault="002C0240" w:rsidP="009B4BC8">
            <w:pPr>
              <w:rPr>
                <w:rFonts w:ascii="Arial" w:hAnsi="Arial" w:cs="Arial"/>
              </w:rPr>
            </w:pPr>
            <w:r>
              <w:rPr>
                <w:rFonts w:ascii="Arial" w:hAnsi="Arial" w:cs="Arial"/>
              </w:rPr>
              <w:t>30.06.</w:t>
            </w:r>
          </w:p>
        </w:tc>
        <w:tc>
          <w:tcPr>
            <w:tcW w:w="1814" w:type="dxa"/>
            <w:shd w:val="clear" w:color="auto" w:fill="DEEAF6"/>
            <w:vAlign w:val="center"/>
          </w:tcPr>
          <w:p w:rsidR="002C0240" w:rsidRPr="0070596D" w:rsidRDefault="002C0240" w:rsidP="009B4BC8">
            <w:pPr>
              <w:rPr>
                <w:rFonts w:ascii="Arial" w:hAnsi="Arial" w:cs="Arial"/>
              </w:rPr>
            </w:pPr>
            <w:r w:rsidRPr="006F2E23">
              <w:rPr>
                <w:rFonts w:ascii="Arial" w:hAnsi="Arial" w:cs="Arial"/>
              </w:rPr>
              <w:t>13:00</w:t>
            </w:r>
          </w:p>
        </w:tc>
        <w:tc>
          <w:tcPr>
            <w:tcW w:w="5953" w:type="dxa"/>
            <w:shd w:val="clear" w:color="auto" w:fill="DEEAF6"/>
            <w:vAlign w:val="center"/>
          </w:tcPr>
          <w:p w:rsidR="002C0240" w:rsidRPr="0070596D" w:rsidRDefault="002C0240" w:rsidP="009B4BC8">
            <w:pPr>
              <w:rPr>
                <w:rFonts w:ascii="Arial" w:hAnsi="Arial" w:cs="Arial"/>
              </w:rPr>
            </w:pPr>
            <w:r w:rsidRPr="000611BC">
              <w:rPr>
                <w:rFonts w:ascii="Arial" w:hAnsi="Arial" w:cs="Arial"/>
              </w:rPr>
              <w:t>Ergebnisbekanntgabe der schriftl. AP/ Abgabe der Streichergebnisse, Bücherrückgabe…</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2C0240" w:rsidRDefault="002C0240" w:rsidP="009B4BC8">
            <w:pPr>
              <w:rPr>
                <w:rFonts w:ascii="Arial" w:hAnsi="Arial" w:cs="Arial"/>
              </w:rPr>
            </w:pPr>
            <w:r>
              <w:rPr>
                <w:rFonts w:ascii="Arial" w:hAnsi="Arial" w:cs="Arial"/>
              </w:rPr>
              <w:t>01.07.</w:t>
            </w:r>
          </w:p>
        </w:tc>
        <w:tc>
          <w:tcPr>
            <w:tcW w:w="1814" w:type="dxa"/>
            <w:shd w:val="clear" w:color="auto" w:fill="DEEAF6"/>
            <w:vAlign w:val="center"/>
          </w:tcPr>
          <w:p w:rsidR="002C0240" w:rsidRPr="0070596D" w:rsidRDefault="002C0240" w:rsidP="009B4BC8">
            <w:pPr>
              <w:rPr>
                <w:rFonts w:ascii="Arial" w:hAnsi="Arial" w:cs="Arial"/>
              </w:rPr>
            </w:pPr>
            <w:r>
              <w:rPr>
                <w:rFonts w:ascii="Arial" w:hAnsi="Arial" w:cs="Arial"/>
              </w:rPr>
              <w:t xml:space="preserve">12:00 </w:t>
            </w:r>
          </w:p>
        </w:tc>
        <w:tc>
          <w:tcPr>
            <w:tcW w:w="5953" w:type="dxa"/>
            <w:shd w:val="clear" w:color="auto" w:fill="DEEAF6"/>
            <w:vAlign w:val="center"/>
          </w:tcPr>
          <w:p w:rsidR="002C0240" w:rsidRPr="0070596D" w:rsidRDefault="002C0240" w:rsidP="009B4BC8">
            <w:pPr>
              <w:rPr>
                <w:rFonts w:ascii="Arial" w:hAnsi="Arial" w:cs="Arial"/>
              </w:rPr>
            </w:pPr>
            <w:r>
              <w:rPr>
                <w:rFonts w:ascii="Arial" w:hAnsi="Arial" w:cs="Arial"/>
              </w:rPr>
              <w:t>Letzte Meldung zur mündlichen Prüfung</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2C0240" w:rsidRDefault="002C0240" w:rsidP="009B4BC8">
            <w:pPr>
              <w:rPr>
                <w:rFonts w:ascii="Arial" w:hAnsi="Arial" w:cs="Arial"/>
              </w:rPr>
            </w:pPr>
            <w:r>
              <w:rPr>
                <w:rFonts w:ascii="Arial" w:hAnsi="Arial" w:cs="Arial"/>
              </w:rPr>
              <w:t>02.07.</w:t>
            </w:r>
          </w:p>
        </w:tc>
        <w:tc>
          <w:tcPr>
            <w:tcW w:w="1814" w:type="dxa"/>
            <w:shd w:val="clear" w:color="auto" w:fill="DEEAF6"/>
            <w:vAlign w:val="center"/>
          </w:tcPr>
          <w:p w:rsidR="002C0240" w:rsidRPr="0070596D" w:rsidRDefault="002C0240" w:rsidP="009B4BC8">
            <w:pPr>
              <w:rPr>
                <w:rFonts w:ascii="Arial" w:hAnsi="Arial" w:cs="Arial"/>
              </w:rPr>
            </w:pPr>
          </w:p>
        </w:tc>
        <w:tc>
          <w:tcPr>
            <w:tcW w:w="5953" w:type="dxa"/>
            <w:shd w:val="clear" w:color="auto" w:fill="DEEAF6"/>
            <w:vAlign w:val="center"/>
          </w:tcPr>
          <w:p w:rsidR="002C0240" w:rsidRDefault="002C0240" w:rsidP="009B4BC8">
            <w:pPr>
              <w:rPr>
                <w:rFonts w:ascii="Arial" w:hAnsi="Arial" w:cs="Arial"/>
              </w:rPr>
            </w:pPr>
            <w:r>
              <w:rPr>
                <w:rFonts w:ascii="Arial" w:hAnsi="Arial" w:cs="Arial"/>
              </w:rPr>
              <w:t>Letzte Möglichkeit der Abgabe der Streichergebnisse, ansonsten wir der Vorschlag übernommen</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2C0240" w:rsidRPr="0070596D" w:rsidRDefault="002C0240" w:rsidP="009B4BC8">
            <w:pPr>
              <w:rPr>
                <w:rFonts w:ascii="Arial" w:hAnsi="Arial" w:cs="Arial"/>
              </w:rPr>
            </w:pPr>
            <w:r>
              <w:rPr>
                <w:rFonts w:ascii="Arial" w:hAnsi="Arial" w:cs="Arial"/>
              </w:rPr>
              <w:t>02.07. – 03.07.</w:t>
            </w:r>
          </w:p>
        </w:tc>
        <w:tc>
          <w:tcPr>
            <w:tcW w:w="1814" w:type="dxa"/>
            <w:shd w:val="clear" w:color="auto" w:fill="DEEAF6"/>
            <w:vAlign w:val="center"/>
          </w:tcPr>
          <w:p w:rsidR="002C0240" w:rsidRPr="0070596D" w:rsidRDefault="002C0240" w:rsidP="009B4BC8">
            <w:pPr>
              <w:rPr>
                <w:rFonts w:ascii="Arial" w:hAnsi="Arial" w:cs="Arial"/>
              </w:rPr>
            </w:pPr>
            <w:r w:rsidRPr="0070596D">
              <w:rPr>
                <w:rFonts w:ascii="Arial" w:hAnsi="Arial" w:cs="Arial"/>
              </w:rPr>
              <w:t>- - -</w:t>
            </w:r>
          </w:p>
        </w:tc>
        <w:tc>
          <w:tcPr>
            <w:tcW w:w="5953" w:type="dxa"/>
            <w:shd w:val="clear" w:color="auto" w:fill="DEEAF6"/>
            <w:vAlign w:val="center"/>
          </w:tcPr>
          <w:p w:rsidR="002C0240" w:rsidRPr="0070596D" w:rsidRDefault="002C0240" w:rsidP="009B4BC8">
            <w:pPr>
              <w:rPr>
                <w:rFonts w:ascii="Arial" w:hAnsi="Arial" w:cs="Arial"/>
              </w:rPr>
            </w:pPr>
            <w:r w:rsidRPr="0070596D">
              <w:rPr>
                <w:rFonts w:ascii="Arial" w:hAnsi="Arial" w:cs="Arial"/>
              </w:rPr>
              <w:t>Mündliche Prüfungen</w:t>
            </w:r>
            <w:r>
              <w:rPr>
                <w:rFonts w:ascii="Arial" w:hAnsi="Arial" w:cs="Arial"/>
              </w:rPr>
              <w:t xml:space="preserve"> </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shd w:val="clear" w:color="auto" w:fill="DEEAF6"/>
            <w:vAlign w:val="center"/>
          </w:tcPr>
          <w:p w:rsidR="002C0240" w:rsidRDefault="002C0240" w:rsidP="009B4BC8">
            <w:pPr>
              <w:rPr>
                <w:rFonts w:ascii="Arial" w:hAnsi="Arial" w:cs="Arial"/>
              </w:rPr>
            </w:pPr>
            <w:r>
              <w:rPr>
                <w:rFonts w:ascii="Arial" w:hAnsi="Arial" w:cs="Arial"/>
              </w:rPr>
              <w:t>11</w:t>
            </w:r>
            <w:r w:rsidRPr="00FE3843">
              <w:rPr>
                <w:rFonts w:ascii="Arial" w:hAnsi="Arial" w:cs="Arial"/>
              </w:rPr>
              <w:t>.07.</w:t>
            </w:r>
          </w:p>
        </w:tc>
        <w:tc>
          <w:tcPr>
            <w:tcW w:w="1814" w:type="dxa"/>
            <w:shd w:val="clear" w:color="auto" w:fill="DEEAF6"/>
            <w:vAlign w:val="center"/>
          </w:tcPr>
          <w:p w:rsidR="002C0240" w:rsidRPr="0070596D" w:rsidRDefault="002C0240" w:rsidP="009B4BC8">
            <w:pPr>
              <w:rPr>
                <w:rFonts w:ascii="Arial" w:hAnsi="Arial" w:cs="Arial"/>
              </w:rPr>
            </w:pPr>
          </w:p>
        </w:tc>
        <w:tc>
          <w:tcPr>
            <w:tcW w:w="5953" w:type="dxa"/>
            <w:shd w:val="clear" w:color="auto" w:fill="DEEAF6"/>
            <w:vAlign w:val="center"/>
          </w:tcPr>
          <w:p w:rsidR="002C0240" w:rsidRPr="0070596D" w:rsidRDefault="002C0240" w:rsidP="009B4BC8">
            <w:pPr>
              <w:rPr>
                <w:rFonts w:ascii="Arial" w:hAnsi="Arial" w:cs="Arial"/>
              </w:rPr>
            </w:pPr>
            <w:r>
              <w:rPr>
                <w:rFonts w:ascii="Arial" w:hAnsi="Arial" w:cs="Arial"/>
              </w:rPr>
              <w:t>Abschlussfeier/Zeugnistermin Abschlussklassen</w:t>
            </w:r>
          </w:p>
        </w:tc>
      </w:tr>
      <w:tr w:rsidR="002C0240" w:rsidRPr="00F8058C" w:rsidTr="009B4BC8">
        <w:tblPrEx>
          <w:tblCellMar>
            <w:left w:w="70" w:type="dxa"/>
            <w:right w:w="70" w:type="dxa"/>
          </w:tblCellMar>
          <w:tblLook w:val="0000" w:firstRow="0" w:lastRow="0" w:firstColumn="0" w:lastColumn="0" w:noHBand="0" w:noVBand="0"/>
        </w:tblPrEx>
        <w:tc>
          <w:tcPr>
            <w:tcW w:w="2014" w:type="dxa"/>
            <w:gridSpan w:val="2"/>
            <w:vAlign w:val="center"/>
          </w:tcPr>
          <w:p w:rsidR="002C0240" w:rsidRPr="00F8058C" w:rsidRDefault="002C0240" w:rsidP="009B4BC8">
            <w:pPr>
              <w:rPr>
                <w:rFonts w:ascii="Arial" w:hAnsi="Arial" w:cs="Arial"/>
              </w:rPr>
            </w:pPr>
            <w:r w:rsidRPr="00F8058C">
              <w:rPr>
                <w:rFonts w:ascii="Arial" w:hAnsi="Arial" w:cs="Arial"/>
              </w:rPr>
              <w:t>30.07.</w:t>
            </w:r>
          </w:p>
        </w:tc>
        <w:tc>
          <w:tcPr>
            <w:tcW w:w="1814" w:type="dxa"/>
            <w:vAlign w:val="center"/>
          </w:tcPr>
          <w:p w:rsidR="002C0240" w:rsidRPr="00F8058C" w:rsidRDefault="002C0240" w:rsidP="009B4BC8">
            <w:pPr>
              <w:rPr>
                <w:rFonts w:ascii="Arial" w:hAnsi="Arial" w:cs="Arial"/>
              </w:rPr>
            </w:pPr>
            <w:r w:rsidRPr="00F8058C">
              <w:rPr>
                <w:rFonts w:ascii="Arial" w:hAnsi="Arial" w:cs="Arial"/>
              </w:rPr>
              <w:t>- - -</w:t>
            </w:r>
          </w:p>
        </w:tc>
        <w:tc>
          <w:tcPr>
            <w:tcW w:w="5953" w:type="dxa"/>
            <w:vAlign w:val="center"/>
          </w:tcPr>
          <w:p w:rsidR="002C0240" w:rsidRPr="00F8058C" w:rsidRDefault="002C0240" w:rsidP="009B4BC8">
            <w:pPr>
              <w:rPr>
                <w:rFonts w:ascii="Arial" w:hAnsi="Arial" w:cs="Arial"/>
              </w:rPr>
            </w:pPr>
            <w:r w:rsidRPr="00F8058C">
              <w:rPr>
                <w:rFonts w:ascii="Arial" w:hAnsi="Arial" w:cs="Arial"/>
              </w:rPr>
              <w:t>Aufnahme- und Feststellungsprüfungen</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vAlign w:val="center"/>
          </w:tcPr>
          <w:p w:rsidR="002C0240" w:rsidRPr="0070596D" w:rsidRDefault="002C0240" w:rsidP="009B4BC8">
            <w:pPr>
              <w:rPr>
                <w:rFonts w:ascii="Arial" w:hAnsi="Arial" w:cs="Arial"/>
              </w:rPr>
            </w:pPr>
            <w:r>
              <w:rPr>
                <w:rFonts w:ascii="Arial" w:hAnsi="Arial" w:cs="Arial"/>
              </w:rPr>
              <w:t>28.07. – 30.07.</w:t>
            </w:r>
          </w:p>
        </w:tc>
        <w:tc>
          <w:tcPr>
            <w:tcW w:w="1814" w:type="dxa"/>
            <w:vAlign w:val="center"/>
          </w:tcPr>
          <w:p w:rsidR="002C0240" w:rsidRPr="0070596D" w:rsidRDefault="002C0240" w:rsidP="009B4BC8">
            <w:pPr>
              <w:rPr>
                <w:rFonts w:ascii="Arial" w:hAnsi="Arial" w:cs="Arial"/>
              </w:rPr>
            </w:pPr>
          </w:p>
        </w:tc>
        <w:tc>
          <w:tcPr>
            <w:tcW w:w="5953" w:type="dxa"/>
            <w:vAlign w:val="center"/>
          </w:tcPr>
          <w:p w:rsidR="002C0240" w:rsidRPr="0070596D" w:rsidRDefault="002C0240" w:rsidP="009B4BC8">
            <w:pPr>
              <w:rPr>
                <w:rFonts w:ascii="Arial" w:hAnsi="Arial" w:cs="Arial"/>
              </w:rPr>
            </w:pPr>
            <w:r w:rsidRPr="0070596D">
              <w:rPr>
                <w:rFonts w:ascii="Arial" w:hAnsi="Arial" w:cs="Arial"/>
              </w:rPr>
              <w:t>fpA-Einteilungen</w:t>
            </w:r>
          </w:p>
        </w:tc>
      </w:tr>
      <w:tr w:rsidR="002C0240" w:rsidRPr="0070596D" w:rsidTr="009B4BC8">
        <w:tblPrEx>
          <w:tblCellMar>
            <w:left w:w="70" w:type="dxa"/>
            <w:right w:w="70" w:type="dxa"/>
          </w:tblCellMar>
          <w:tblLook w:val="0000" w:firstRow="0" w:lastRow="0" w:firstColumn="0" w:lastColumn="0" w:noHBand="0" w:noVBand="0"/>
        </w:tblPrEx>
        <w:tc>
          <w:tcPr>
            <w:tcW w:w="2014" w:type="dxa"/>
            <w:gridSpan w:val="2"/>
            <w:vAlign w:val="center"/>
          </w:tcPr>
          <w:p w:rsidR="002C0240" w:rsidRPr="0070596D" w:rsidRDefault="002C0240" w:rsidP="009B4BC8">
            <w:pPr>
              <w:rPr>
                <w:rFonts w:ascii="Arial" w:hAnsi="Arial" w:cs="Arial"/>
              </w:rPr>
            </w:pPr>
            <w:r>
              <w:rPr>
                <w:rFonts w:ascii="Arial" w:hAnsi="Arial" w:cs="Arial"/>
              </w:rPr>
              <w:t>31</w:t>
            </w:r>
            <w:r w:rsidRPr="0070596D">
              <w:rPr>
                <w:rFonts w:ascii="Arial" w:hAnsi="Arial" w:cs="Arial"/>
              </w:rPr>
              <w:t>.07.</w:t>
            </w:r>
          </w:p>
        </w:tc>
        <w:tc>
          <w:tcPr>
            <w:tcW w:w="1814" w:type="dxa"/>
            <w:vAlign w:val="center"/>
          </w:tcPr>
          <w:p w:rsidR="002C0240" w:rsidRPr="0070596D" w:rsidRDefault="002C0240" w:rsidP="009B4BC8">
            <w:pPr>
              <w:rPr>
                <w:rFonts w:ascii="Arial" w:hAnsi="Arial" w:cs="Arial"/>
              </w:rPr>
            </w:pPr>
            <w:r w:rsidRPr="0070596D">
              <w:rPr>
                <w:rFonts w:ascii="Arial" w:hAnsi="Arial" w:cs="Arial"/>
              </w:rPr>
              <w:t>- - -</w:t>
            </w:r>
          </w:p>
        </w:tc>
        <w:tc>
          <w:tcPr>
            <w:tcW w:w="5953" w:type="dxa"/>
            <w:vAlign w:val="center"/>
          </w:tcPr>
          <w:p w:rsidR="002C0240" w:rsidRPr="0070596D" w:rsidRDefault="002C0240" w:rsidP="009B4BC8">
            <w:pPr>
              <w:rPr>
                <w:rFonts w:ascii="Arial" w:hAnsi="Arial" w:cs="Arial"/>
              </w:rPr>
            </w:pPr>
            <w:r>
              <w:rPr>
                <w:rFonts w:ascii="Arial" w:hAnsi="Arial" w:cs="Arial"/>
              </w:rPr>
              <w:t>Zeugnisausgabe 11. Kl./Vorklasse</w:t>
            </w:r>
            <w:r w:rsidRPr="0070596D">
              <w:rPr>
                <w:rFonts w:ascii="Arial" w:hAnsi="Arial" w:cs="Arial"/>
              </w:rPr>
              <w:t xml:space="preserve">, </w:t>
            </w:r>
            <w:r>
              <w:rPr>
                <w:rFonts w:ascii="Arial" w:hAnsi="Arial" w:cs="Arial"/>
              </w:rPr>
              <w:t>Jahresa</w:t>
            </w:r>
            <w:r w:rsidRPr="0070596D">
              <w:rPr>
                <w:rFonts w:ascii="Arial" w:hAnsi="Arial" w:cs="Arial"/>
              </w:rPr>
              <w:t>bschluss SJ</w:t>
            </w:r>
            <w:r>
              <w:rPr>
                <w:rFonts w:ascii="Arial" w:hAnsi="Arial" w:cs="Arial"/>
              </w:rPr>
              <w:t xml:space="preserve"> </w:t>
            </w:r>
            <w:r w:rsidRPr="0070596D">
              <w:rPr>
                <w:rFonts w:ascii="Arial" w:hAnsi="Arial" w:cs="Arial"/>
              </w:rPr>
              <w:t>20</w:t>
            </w:r>
            <w:r>
              <w:rPr>
                <w:rFonts w:ascii="Arial" w:hAnsi="Arial" w:cs="Arial"/>
              </w:rPr>
              <w:t>24</w:t>
            </w:r>
            <w:r w:rsidRPr="0070596D">
              <w:rPr>
                <w:rFonts w:ascii="Arial" w:hAnsi="Arial" w:cs="Arial"/>
              </w:rPr>
              <w:t>/2</w:t>
            </w:r>
            <w:r>
              <w:rPr>
                <w:rFonts w:ascii="Arial" w:hAnsi="Arial" w:cs="Arial"/>
              </w:rPr>
              <w:t>5</w:t>
            </w:r>
          </w:p>
        </w:tc>
      </w:tr>
      <w:tr w:rsidR="002C0240" w:rsidRPr="0070596D" w:rsidTr="00E33058">
        <w:tblPrEx>
          <w:tblCellMar>
            <w:left w:w="70" w:type="dxa"/>
            <w:right w:w="70" w:type="dxa"/>
          </w:tblCellMar>
          <w:tblLook w:val="0000" w:firstRow="0" w:lastRow="0" w:firstColumn="0" w:lastColumn="0" w:noHBand="0" w:noVBand="0"/>
        </w:tblPrEx>
        <w:tc>
          <w:tcPr>
            <w:tcW w:w="2014" w:type="dxa"/>
            <w:gridSpan w:val="2"/>
            <w:shd w:val="clear" w:color="auto" w:fill="70AD47" w:themeFill="accent6"/>
            <w:vAlign w:val="center"/>
          </w:tcPr>
          <w:p w:rsidR="002C0240" w:rsidRPr="0070596D" w:rsidRDefault="002C0240" w:rsidP="009B4BC8">
            <w:pPr>
              <w:rPr>
                <w:rFonts w:ascii="Arial" w:hAnsi="Arial" w:cs="Arial"/>
              </w:rPr>
            </w:pPr>
            <w:r>
              <w:rPr>
                <w:rFonts w:ascii="Arial" w:hAnsi="Arial" w:cs="Arial"/>
              </w:rPr>
              <w:t>ab 01</w:t>
            </w:r>
            <w:r w:rsidRPr="00EF3E7D">
              <w:rPr>
                <w:rFonts w:ascii="Arial" w:hAnsi="Arial" w:cs="Arial"/>
              </w:rPr>
              <w:t>.0</w:t>
            </w:r>
            <w:r>
              <w:rPr>
                <w:rFonts w:ascii="Arial" w:hAnsi="Arial" w:cs="Arial"/>
              </w:rPr>
              <w:t>8</w:t>
            </w:r>
            <w:r w:rsidRPr="00EF3E7D">
              <w:rPr>
                <w:rFonts w:ascii="Arial" w:hAnsi="Arial" w:cs="Arial"/>
              </w:rPr>
              <w:t xml:space="preserve">. </w:t>
            </w:r>
          </w:p>
        </w:tc>
        <w:tc>
          <w:tcPr>
            <w:tcW w:w="1814" w:type="dxa"/>
            <w:shd w:val="clear" w:color="auto" w:fill="70AD47" w:themeFill="accent6"/>
            <w:vAlign w:val="center"/>
          </w:tcPr>
          <w:p w:rsidR="002C0240" w:rsidRPr="0070596D" w:rsidRDefault="002C0240" w:rsidP="009B4BC8">
            <w:pPr>
              <w:rPr>
                <w:rFonts w:ascii="Arial" w:hAnsi="Arial" w:cs="Arial"/>
              </w:rPr>
            </w:pPr>
          </w:p>
        </w:tc>
        <w:tc>
          <w:tcPr>
            <w:tcW w:w="5953" w:type="dxa"/>
            <w:shd w:val="clear" w:color="auto" w:fill="70AD47" w:themeFill="accent6"/>
            <w:vAlign w:val="center"/>
          </w:tcPr>
          <w:p w:rsidR="002C0240" w:rsidRDefault="002C0240" w:rsidP="009B4BC8">
            <w:pPr>
              <w:rPr>
                <w:rFonts w:ascii="Arial" w:hAnsi="Arial" w:cs="Arial"/>
              </w:rPr>
            </w:pPr>
            <w:r w:rsidRPr="00EF3E7D">
              <w:rPr>
                <w:rFonts w:ascii="Arial" w:hAnsi="Arial" w:cs="Arial"/>
              </w:rPr>
              <w:t>Sommerferien</w:t>
            </w:r>
          </w:p>
        </w:tc>
      </w:tr>
    </w:tbl>
    <w:p w:rsidR="001E1BE4" w:rsidRDefault="001E1BE4" w:rsidP="00391CBC">
      <w:pPr>
        <w:rPr>
          <w:rFonts w:ascii="Arial" w:hAnsi="Arial" w:cs="Arial"/>
          <w:sz w:val="32"/>
          <w:szCs w:val="32"/>
        </w:rPr>
      </w:pPr>
    </w:p>
    <w:p w:rsidR="005D5F5E" w:rsidRPr="000D6CD0" w:rsidRDefault="005D5F5E" w:rsidP="00391CBC">
      <w:pPr>
        <w:rPr>
          <w:rFonts w:ascii="Arial" w:hAnsi="Arial" w:cs="Arial"/>
          <w:sz w:val="32"/>
          <w:szCs w:val="32"/>
        </w:rPr>
      </w:pPr>
    </w:p>
    <w:p w:rsidR="009B4BC8" w:rsidRDefault="009B4BC8" w:rsidP="00700AB9">
      <w:pPr>
        <w:pStyle w:val="berschrift2"/>
        <w:numPr>
          <w:ilvl w:val="1"/>
          <w:numId w:val="3"/>
        </w:numPr>
        <w:rPr>
          <w:b/>
        </w:rPr>
      </w:pPr>
      <w:bookmarkStart w:id="3" w:name="_Toc175646622"/>
      <w:r>
        <w:rPr>
          <w:b/>
        </w:rPr>
        <w:t>Eltern-/ Schülerportal</w:t>
      </w:r>
      <w:bookmarkEnd w:id="3"/>
    </w:p>
    <w:p w:rsidR="009B4BC8" w:rsidRDefault="009B4BC8" w:rsidP="009B4BC8">
      <w:pPr>
        <w:rPr>
          <w:rFonts w:ascii="Arial" w:hAnsi="Arial" w:cs="Arial"/>
        </w:rPr>
      </w:pPr>
      <w:r>
        <w:rPr>
          <w:rFonts w:ascii="Arial" w:hAnsi="Arial" w:cs="Arial"/>
        </w:rPr>
        <w:t xml:space="preserve">An unserer Schule </w:t>
      </w:r>
      <w:r w:rsidR="00501359">
        <w:rPr>
          <w:rFonts w:ascii="Arial" w:hAnsi="Arial" w:cs="Arial"/>
        </w:rPr>
        <w:t>werden</w:t>
      </w:r>
      <w:r>
        <w:rPr>
          <w:rFonts w:ascii="Arial" w:hAnsi="Arial" w:cs="Arial"/>
        </w:rPr>
        <w:t xml:space="preserve"> die Internetplattformen </w:t>
      </w:r>
      <w:r w:rsidR="00501359">
        <w:rPr>
          <w:rFonts w:ascii="Arial" w:hAnsi="Arial" w:cs="Arial"/>
        </w:rPr>
        <w:t>„</w:t>
      </w:r>
      <w:r>
        <w:rPr>
          <w:rFonts w:ascii="Arial" w:hAnsi="Arial" w:cs="Arial"/>
        </w:rPr>
        <w:t>Elternportal</w:t>
      </w:r>
      <w:r w:rsidR="00501359">
        <w:rPr>
          <w:rFonts w:ascii="Arial" w:hAnsi="Arial" w:cs="Arial"/>
        </w:rPr>
        <w:t>“ und „Schülerportal“ verwendet. Das Elternportal</w:t>
      </w:r>
      <w:r>
        <w:rPr>
          <w:rFonts w:ascii="Arial" w:hAnsi="Arial" w:cs="Arial"/>
        </w:rPr>
        <w:t xml:space="preserve"> bietet allen Erziehungsberechtigten bzw. </w:t>
      </w:r>
      <w:r w:rsidR="006F3C8C">
        <w:rPr>
          <w:rFonts w:ascii="Arial" w:hAnsi="Arial" w:cs="Arial"/>
        </w:rPr>
        <w:t xml:space="preserve">allen </w:t>
      </w:r>
      <w:r>
        <w:rPr>
          <w:rFonts w:ascii="Arial" w:hAnsi="Arial" w:cs="Arial"/>
        </w:rPr>
        <w:t xml:space="preserve">volljährigen Schülern die </w:t>
      </w:r>
      <w:r w:rsidR="00501359">
        <w:rPr>
          <w:rFonts w:ascii="Arial" w:hAnsi="Arial" w:cs="Arial"/>
        </w:rPr>
        <w:t xml:space="preserve">Daten und Informationen zum Schulbesuch, einfache Verfahren bei Krankmeldungen und Unterrichtsbefreiungen sowie Möglichkeiten zur Vereinbarung von persönlichen Gesprächen. Allen Schülern steht zur </w:t>
      </w:r>
      <w:r w:rsidR="00501359" w:rsidRPr="006F3C8C">
        <w:rPr>
          <w:rFonts w:ascii="Arial" w:hAnsi="Arial" w:cs="Arial"/>
        </w:rPr>
        <w:t xml:space="preserve">Kommunikation </w:t>
      </w:r>
      <w:r w:rsidR="00BE56E3">
        <w:rPr>
          <w:rFonts w:ascii="Arial" w:hAnsi="Arial" w:cs="Arial"/>
        </w:rPr>
        <w:t xml:space="preserve">mit Lehrkräften </w:t>
      </w:r>
      <w:r w:rsidR="00501359">
        <w:rPr>
          <w:rFonts w:ascii="Arial" w:hAnsi="Arial" w:cs="Arial"/>
        </w:rPr>
        <w:t>das Schülerportal zur Verfügung.</w:t>
      </w:r>
    </w:p>
    <w:p w:rsidR="00501359" w:rsidRDefault="00501359" w:rsidP="009B4BC8">
      <w:pPr>
        <w:rPr>
          <w:rFonts w:ascii="Arial" w:hAnsi="Arial" w:cs="Arial"/>
        </w:rPr>
      </w:pPr>
    </w:p>
    <w:p w:rsidR="005D5F5E" w:rsidRPr="009B4BC8" w:rsidRDefault="005D5F5E" w:rsidP="009B4BC8">
      <w:pPr>
        <w:rPr>
          <w:rFonts w:ascii="Arial" w:hAnsi="Arial" w:cs="Arial"/>
        </w:rPr>
      </w:pPr>
    </w:p>
    <w:p w:rsidR="00700AB9" w:rsidRPr="009965F3" w:rsidRDefault="00700AB9" w:rsidP="00700AB9">
      <w:pPr>
        <w:pStyle w:val="berschrift2"/>
        <w:numPr>
          <w:ilvl w:val="1"/>
          <w:numId w:val="3"/>
        </w:numPr>
        <w:rPr>
          <w:b/>
        </w:rPr>
      </w:pPr>
      <w:bookmarkStart w:id="4" w:name="_Toc175646623"/>
      <w:r w:rsidRPr="009965F3">
        <w:rPr>
          <w:b/>
        </w:rPr>
        <w:t>Fehlzeiten und Leistungserhebungen</w:t>
      </w:r>
      <w:bookmarkEnd w:id="4"/>
    </w:p>
    <w:p w:rsidR="00700AB9" w:rsidRDefault="00700AB9" w:rsidP="00700AB9">
      <w:pPr>
        <w:pStyle w:val="UTitel"/>
      </w:pPr>
      <w:r>
        <w:t xml:space="preserve">Rechtzeitige </w:t>
      </w:r>
      <w:r w:rsidR="000A1A9A">
        <w:t xml:space="preserve">Meldung und </w:t>
      </w:r>
      <w:r>
        <w:t>Abgabe von Entschuldigungen:</w:t>
      </w:r>
    </w:p>
    <w:p w:rsidR="006427EC" w:rsidRDefault="006F3C8C" w:rsidP="00700AB9">
      <w:pPr>
        <w:pStyle w:val="Text"/>
      </w:pPr>
      <w:bookmarkStart w:id="5" w:name="_Hlk172626616"/>
      <w:r>
        <w:t xml:space="preserve">Bei Verhinderung der Teilnahme am Unterricht </w:t>
      </w:r>
      <w:r w:rsidR="006427EC">
        <w:t xml:space="preserve">sind die Schüler vor 07:45 Uhr </w:t>
      </w:r>
      <w:r>
        <w:t>unter Angabe der Gründe im Elternportal unter der Rubrik Krankmeldung</w:t>
      </w:r>
      <w:r w:rsidR="006427EC">
        <w:t xml:space="preserve"> zu entschuldigen</w:t>
      </w:r>
      <w:r>
        <w:t xml:space="preserve">. </w:t>
      </w:r>
      <w:r w:rsidR="006427EC">
        <w:t xml:space="preserve">Während der fachpraktischen Ausbildung muss im Krankheitsfall zusätzlich der Ausbildungsbetrieb informiert werden. </w:t>
      </w:r>
      <w:r>
        <w:t xml:space="preserve">Sie können sich auch telefonisch </w:t>
      </w:r>
      <w:r w:rsidR="006427EC">
        <w:t xml:space="preserve">an der Schule </w:t>
      </w:r>
      <w:r>
        <w:t xml:space="preserve">entschuldigen, jedoch ist in diesem Fall zusätzlich eine schriftliche Mitteilung </w:t>
      </w:r>
      <w:r w:rsidR="000A1A9A">
        <w:t xml:space="preserve">innerhalb von zwei Tagen </w:t>
      </w:r>
      <w:r>
        <w:t>nachzureichen.</w:t>
      </w:r>
      <w:r w:rsidR="000A1A9A">
        <w:t xml:space="preserve"> Geht diese Entschuldigung später ein, gilt das Fehlen als unentschuldigt. Diese </w:t>
      </w:r>
      <w:r w:rsidR="000A1A9A" w:rsidRPr="00BE56E3">
        <w:rPr>
          <w:b/>
        </w:rPr>
        <w:t>schriftlichen Mitteilungen</w:t>
      </w:r>
      <w:r w:rsidR="000A1A9A">
        <w:t xml:space="preserve"> und </w:t>
      </w:r>
      <w:r w:rsidR="000A1A9A" w:rsidRPr="00BE56E3">
        <w:rPr>
          <w:b/>
        </w:rPr>
        <w:t>ärztliche Atteste</w:t>
      </w:r>
      <w:r w:rsidR="000A1A9A">
        <w:t xml:space="preserve"> sind im </w:t>
      </w:r>
      <w:r w:rsidR="000A1A9A" w:rsidRPr="00BE56E3">
        <w:rPr>
          <w:b/>
        </w:rPr>
        <w:t>Postkasten vor dem Sekretariat</w:t>
      </w:r>
      <w:r w:rsidR="000A1A9A">
        <w:t xml:space="preserve"> einzuwerfen, wobei auf der </w:t>
      </w:r>
      <w:r w:rsidR="000A1A9A" w:rsidRPr="00BE56E3">
        <w:rPr>
          <w:u w:val="single"/>
        </w:rPr>
        <w:t>Rückseite des Attests die Klasse</w:t>
      </w:r>
      <w:r w:rsidR="000A1A9A">
        <w:t xml:space="preserve"> zu notieren ist.</w:t>
      </w:r>
    </w:p>
    <w:p w:rsidR="00C33EF9" w:rsidRDefault="000A1A9A" w:rsidP="0093091C">
      <w:pPr>
        <w:pStyle w:val="Text"/>
      </w:pPr>
      <w:r>
        <w:t xml:space="preserve">In folgenden Fällen ist </w:t>
      </w:r>
      <w:r w:rsidRPr="00BE56E3">
        <w:rPr>
          <w:u w:val="single"/>
        </w:rPr>
        <w:t>zusätzlich</w:t>
      </w:r>
      <w:r w:rsidR="00BE56E3">
        <w:t xml:space="preserve"> zur Krankmeldung</w:t>
      </w:r>
      <w:r>
        <w:t xml:space="preserve"> e</w:t>
      </w:r>
      <w:r w:rsidR="00C33EF9">
        <w:t>in är</w:t>
      </w:r>
      <w:r w:rsidR="005D5F5E">
        <w:t>ztliches Zeugnis ist vorzulegen:</w:t>
      </w:r>
    </w:p>
    <w:p w:rsidR="00C33EF9" w:rsidRDefault="00C33EF9" w:rsidP="00C33EF9">
      <w:pPr>
        <w:pStyle w:val="Text"/>
        <w:numPr>
          <w:ilvl w:val="0"/>
          <w:numId w:val="17"/>
        </w:numPr>
      </w:pPr>
      <w:r>
        <w:lastRenderedPageBreak/>
        <w:t>bei Erkrankung von mehr als drei Unterrichtstagen oder am Tag eines angekündigten Leistungsnachweises und</w:t>
      </w:r>
    </w:p>
    <w:p w:rsidR="00C33EF9" w:rsidRDefault="00C33EF9" w:rsidP="00C33EF9">
      <w:pPr>
        <w:pStyle w:val="Text"/>
        <w:numPr>
          <w:ilvl w:val="0"/>
          <w:numId w:val="17"/>
        </w:numPr>
      </w:pPr>
      <w:r>
        <w:t>wenn sich krankheitsbedingte Schulversäumnisse häufen oder Zweifel an der Erkrankung bestehen.</w:t>
      </w:r>
    </w:p>
    <w:p w:rsidR="00407EEC" w:rsidRDefault="0093091C" w:rsidP="0093091C">
      <w:pPr>
        <w:pStyle w:val="Text"/>
      </w:pPr>
      <w:r>
        <w:t xml:space="preserve">Das Attest muss </w:t>
      </w:r>
      <w:r w:rsidR="00214555" w:rsidRPr="00214555">
        <w:rPr>
          <w:u w:val="single"/>
        </w:rPr>
        <w:t>spätestens</w:t>
      </w:r>
      <w:r w:rsidR="00214555">
        <w:t xml:space="preserve"> nach</w:t>
      </w:r>
      <w:r>
        <w:t xml:space="preserve"> 10 Tagen</w:t>
      </w:r>
      <w:r w:rsidR="0043788B">
        <w:t xml:space="preserve"> nach dem 1. Tag der Erkrankung</w:t>
      </w:r>
      <w:r w:rsidR="00214555">
        <w:t xml:space="preserve"> im Postkasten</w:t>
      </w:r>
      <w:r>
        <w:t xml:space="preserve"> </w:t>
      </w:r>
      <w:r w:rsidR="00BE56E3">
        <w:t xml:space="preserve">vorm Sekretariat </w:t>
      </w:r>
      <w:r w:rsidR="00214555">
        <w:t>eingeworfen</w:t>
      </w:r>
      <w:r>
        <w:t xml:space="preserve"> werden, ansonsten gilt das Fehlen als unentschuldigt.</w:t>
      </w:r>
      <w:r w:rsidRPr="0093091C">
        <w:t xml:space="preserve"> </w:t>
      </w:r>
    </w:p>
    <w:p w:rsidR="00B27DF6" w:rsidRPr="00D5792D" w:rsidRDefault="00B27DF6" w:rsidP="00700AB9">
      <w:pPr>
        <w:pStyle w:val="Text"/>
        <w:rPr>
          <w:b/>
        </w:rPr>
      </w:pPr>
      <w:r w:rsidRPr="00D5792D">
        <w:rPr>
          <w:b/>
        </w:rPr>
        <w:t>Im Praktikum ist ab dem ersten Fehltag ein ärztliches Attest erforderlich.</w:t>
      </w:r>
    </w:p>
    <w:p w:rsidR="00700AB9" w:rsidRDefault="00700AB9" w:rsidP="00700AB9">
      <w:pPr>
        <w:pStyle w:val="Text"/>
      </w:pPr>
      <w:r>
        <w:t>Unterliegt ein Schüler der Attestpflicht und verlässt krankheitsbedingt vorzeitig den Unterricht (Befreiung mit dem grünen Formblatt), muss er für diesen Tag die Bescheinigung eines Arztes vorlegen.</w:t>
      </w:r>
    </w:p>
    <w:bookmarkEnd w:id="5"/>
    <w:p w:rsidR="00700AB9" w:rsidRDefault="00700AB9" w:rsidP="00700AB9">
      <w:pPr>
        <w:pStyle w:val="UTitel"/>
      </w:pPr>
      <w:r>
        <w:t>Wichtig:</w:t>
      </w:r>
    </w:p>
    <w:p w:rsidR="00700AB9" w:rsidRDefault="00700AB9" w:rsidP="00700AB9">
      <w:pPr>
        <w:pStyle w:val="Text"/>
        <w:pBdr>
          <w:top w:val="single" w:sz="4" w:space="1" w:color="auto"/>
          <w:left w:val="single" w:sz="4" w:space="4" w:color="auto"/>
          <w:bottom w:val="single" w:sz="4" w:space="1" w:color="auto"/>
          <w:right w:val="single" w:sz="4" w:space="4" w:color="auto"/>
        </w:pBdr>
      </w:pPr>
      <w:r>
        <w:t>Schüler</w:t>
      </w:r>
      <w:r w:rsidR="002C0240">
        <w:t>Innen</w:t>
      </w:r>
      <w:r w:rsidR="00292848">
        <w:t>,</w:t>
      </w:r>
      <w:r>
        <w:t xml:space="preserve"> die mehr als fünf Unterrichtstage ohne ausreichende Entschuldigung versäumt haben, </w:t>
      </w:r>
      <w:r w:rsidR="00415E1E">
        <w:t>werden</w:t>
      </w:r>
      <w:r>
        <w:t xml:space="preserve"> von der Teilnahme an der Abschlussprüfung ausgeschlossen.</w:t>
      </w:r>
    </w:p>
    <w:p w:rsidR="00C50CA0" w:rsidRDefault="00C50CA0" w:rsidP="00700AB9">
      <w:pPr>
        <w:pStyle w:val="Text"/>
        <w:pBdr>
          <w:top w:val="single" w:sz="4" w:space="1" w:color="auto"/>
          <w:left w:val="single" w:sz="4" w:space="4" w:color="auto"/>
          <w:bottom w:val="single" w:sz="4" w:space="1" w:color="auto"/>
          <w:right w:val="single" w:sz="4" w:space="4" w:color="auto"/>
        </w:pBdr>
      </w:pPr>
      <w:r>
        <w:t>Schüler</w:t>
      </w:r>
      <w:r w:rsidR="00BB7A0B">
        <w:t>n</w:t>
      </w:r>
      <w:r>
        <w:t>, die mehr als</w:t>
      </w:r>
      <w:r w:rsidR="00BB7A0B">
        <w:t xml:space="preserve"> 3 Doppelstunden im Wahlpflichtfach (Spanisch, Französisch) unentschuldigt versäumt haben, wird der Nachweis der zweiten Fremdsprache nicht gegeben.</w:t>
      </w:r>
    </w:p>
    <w:p w:rsidR="00700AB9" w:rsidRPr="0043788B" w:rsidRDefault="00700AB9" w:rsidP="00700AB9">
      <w:pPr>
        <w:pStyle w:val="UTitel"/>
        <w:rPr>
          <w:i/>
        </w:rPr>
      </w:pPr>
      <w:r w:rsidRPr="0043788B">
        <w:rPr>
          <w:i/>
        </w:rPr>
        <w:t>Versäumte angekündigte Leistungsnachweise (Schulaufgaben, Kurzarbeiten, Referate u. a.):</w:t>
      </w:r>
    </w:p>
    <w:p w:rsidR="00700AB9" w:rsidRDefault="00700AB9" w:rsidP="00700AB9">
      <w:pPr>
        <w:pStyle w:val="Text"/>
        <w:rPr>
          <w:i/>
        </w:rPr>
      </w:pPr>
      <w:r w:rsidRPr="0043788B">
        <w:rPr>
          <w:i/>
        </w:rPr>
        <w:t>Fehlt ein Schüler bei einem angekündigten Leistungsnachweis, ist in jedem Fall am Tag der Rückkehr</w:t>
      </w:r>
      <w:r w:rsidR="00436208" w:rsidRPr="0043788B">
        <w:rPr>
          <w:i/>
        </w:rPr>
        <w:t xml:space="preserve"> – spätestens 3 Tage nach Beginn der Krankheit -</w:t>
      </w:r>
      <w:r w:rsidRPr="0043788B">
        <w:rPr>
          <w:i/>
        </w:rPr>
        <w:t xml:space="preserve"> eine ärztliche Bescheinigung </w:t>
      </w:r>
      <w:r w:rsidR="00407EEC" w:rsidRPr="0043788B">
        <w:rPr>
          <w:i/>
        </w:rPr>
        <w:t xml:space="preserve">(Attest) </w:t>
      </w:r>
      <w:r w:rsidRPr="0043788B">
        <w:rPr>
          <w:i/>
        </w:rPr>
        <w:t>abzugeben. Die ärztliche Bescheinigung ist allerdings nur dann gültig, wenn sie während der Zeit der Erkrankung ausgestellt wurde und ausdrücklich eine Schulunfähigkeit für den zu entschuldigenden Zeitraum festgestellt wurde. Eine bloße Arztbesuchsbescheinigung ist nicht ausreichend.</w:t>
      </w:r>
    </w:p>
    <w:p w:rsidR="002C0240" w:rsidRDefault="002C0240" w:rsidP="00700AB9">
      <w:pPr>
        <w:pStyle w:val="Text"/>
        <w:rPr>
          <w:i/>
        </w:rPr>
      </w:pPr>
      <w:r>
        <w:rPr>
          <w:i/>
        </w:rPr>
        <w:t>Hinweis:</w:t>
      </w:r>
    </w:p>
    <w:p w:rsidR="002C0240" w:rsidRPr="0043788B" w:rsidRDefault="002C0240" w:rsidP="00700AB9">
      <w:pPr>
        <w:pStyle w:val="Text"/>
        <w:rPr>
          <w:i/>
        </w:rPr>
      </w:pPr>
      <w:r>
        <w:rPr>
          <w:i/>
        </w:rPr>
        <w:t>Onlinekrankschreibungen werden von der Schule nicht akzeptiert.</w:t>
      </w:r>
    </w:p>
    <w:p w:rsidR="00700AB9" w:rsidRDefault="00700AB9" w:rsidP="00700AB9">
      <w:pPr>
        <w:pStyle w:val="UTitel"/>
      </w:pPr>
      <w:r>
        <w:t>Vorzeitig beendete Leistungserhebungen:</w:t>
      </w:r>
    </w:p>
    <w:p w:rsidR="00700AB9" w:rsidRDefault="00700AB9" w:rsidP="00700AB9">
      <w:pPr>
        <w:pStyle w:val="Text"/>
      </w:pPr>
      <w:r>
        <w:t xml:space="preserve">Jeder Schüler muss vor Beginn einer Leistungserhebung entscheiden, ob er an der Leistungserhebung teilnimmt. Stellt er erst während oder sogar erst gegen Ende der Leistungserhebung fest, dass er wegen einer Erkrankung zu stark beeinträchtigt war, wird die Leistungserhebung trotzdem gewertet. Wenn er an der Leistungserhebung </w:t>
      </w:r>
      <w:r w:rsidR="0093091C">
        <w:t>n</w:t>
      </w:r>
      <w:r>
        <w:t>icht teilnimmt, kann er 0 Punkte nur vermeiden, wenn die Erkrankung noch am selben Tag von einem Arzt bescheinigt wird.</w:t>
      </w:r>
    </w:p>
    <w:p w:rsidR="001450A8" w:rsidRDefault="001450A8" w:rsidP="00700AB9">
      <w:pPr>
        <w:pStyle w:val="Text"/>
      </w:pPr>
    </w:p>
    <w:p w:rsidR="00AE5CF8" w:rsidRPr="00B4377B" w:rsidRDefault="00AE5CF8" w:rsidP="001450A8">
      <w:pPr>
        <w:pStyle w:val="Textkrper-Zeileneinzug"/>
        <w:spacing w:after="120"/>
        <w:ind w:left="0"/>
        <w:rPr>
          <w:b/>
        </w:rPr>
      </w:pPr>
      <w:r w:rsidRPr="00B4377B">
        <w:rPr>
          <w:b/>
        </w:rPr>
        <w:t xml:space="preserve">Nachtermine und Sonderregelung der Abschlussklassen </w:t>
      </w:r>
    </w:p>
    <w:p w:rsidR="00AE5CF8" w:rsidRPr="00423E9E" w:rsidRDefault="00AE5CF8" w:rsidP="00AE5CF8">
      <w:pPr>
        <w:pStyle w:val="Punkt"/>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color w:val="FF0000"/>
        </w:rPr>
      </w:pPr>
      <w:r>
        <w:rPr>
          <w:rFonts w:ascii="Arial" w:hAnsi="Arial" w:cs="Arial"/>
        </w:rPr>
        <w:t xml:space="preserve">SchülerInnen der Jahrgangsstufen 12 und 13 erhalten, bei fristgerechter und hinreichender Entschuldigung eines angekündigten Leistungsnachweises, schriftlich (Frist 1 Woche) lediglich einen zusätzlichen Nachtermin nach dem ersten Nachtermin. </w:t>
      </w:r>
      <w:r>
        <w:rPr>
          <w:rFonts w:ascii="Arial" w:hAnsi="Arial" w:cs="Arial"/>
        </w:rPr>
        <w:br/>
        <w:t>Wird der zweite Nachtermin, trotz jeweils hinreichender Entschuldigung, versäumt, so ist die Leistung des Faches in diesem Halbjahr als Streichergebnis zu werten.</w:t>
      </w:r>
      <w:r>
        <w:rPr>
          <w:rFonts w:ascii="Arial" w:hAnsi="Arial" w:cs="Arial"/>
        </w:rPr>
        <w:br/>
      </w:r>
      <w:r w:rsidRPr="00423E9E">
        <w:rPr>
          <w:rFonts w:ascii="Arial" w:hAnsi="Arial" w:cs="Arial"/>
          <w:color w:val="FF0000"/>
        </w:rPr>
        <w:t xml:space="preserve">Vorsicht: Eine Überschreitung der Streichergebnisse führt </w:t>
      </w:r>
      <w:r>
        <w:rPr>
          <w:rFonts w:ascii="Arial" w:hAnsi="Arial" w:cs="Arial"/>
          <w:color w:val="FF0000"/>
        </w:rPr>
        <w:br/>
      </w:r>
      <w:r w:rsidRPr="00423E9E">
        <w:rPr>
          <w:rFonts w:ascii="Arial" w:hAnsi="Arial" w:cs="Arial"/>
          <w:color w:val="FF0000"/>
        </w:rPr>
        <w:t>zum Nichtbestehen der Jahrgangsstufe!!!</w:t>
      </w:r>
    </w:p>
    <w:p w:rsidR="00FF56D9" w:rsidRDefault="00FF56D9">
      <w:pPr>
        <w:rPr>
          <w:rFonts w:ascii="Arial" w:hAnsi="Arial" w:cs="Arial"/>
          <w:b/>
        </w:rPr>
      </w:pPr>
    </w:p>
    <w:p w:rsidR="00700AB9" w:rsidRDefault="00AE5CF8" w:rsidP="00700AB9">
      <w:pPr>
        <w:pStyle w:val="UTitel"/>
      </w:pPr>
      <w:r>
        <w:lastRenderedPageBreak/>
        <w:t>F</w:t>
      </w:r>
      <w:r w:rsidR="00700AB9">
        <w:t>olge bei nicht rechtzeitiger Abgabe eines entsprechenden Attests:</w:t>
      </w:r>
    </w:p>
    <w:p w:rsidR="00700AB9" w:rsidRDefault="00700AB9" w:rsidP="00700AB9">
      <w:pPr>
        <w:pStyle w:val="Text"/>
      </w:pPr>
      <w:r>
        <w:t xml:space="preserve">Gibt ein Schüler die ärztliche Bescheinigung nicht rechtzeitig ab, gilt er als unentschuldigt und hat somit keinen Anspruch auf einen Nachtermin des Leistungsnachweises. Dieser wird dann mit dem Ergebnis </w:t>
      </w:r>
      <w:r>
        <w:rPr>
          <w:bCs/>
        </w:rPr>
        <w:t>„Null Punkte“</w:t>
      </w:r>
      <w:r>
        <w:t xml:space="preserve"> bewertet.</w:t>
      </w:r>
    </w:p>
    <w:p w:rsidR="00FF3232" w:rsidRPr="00FF3232" w:rsidRDefault="00FF3232" w:rsidP="00700AB9">
      <w:pPr>
        <w:pStyle w:val="Text"/>
        <w:rPr>
          <w:b/>
        </w:rPr>
      </w:pPr>
    </w:p>
    <w:p w:rsidR="00FF3232" w:rsidRPr="00FF3232" w:rsidRDefault="00FF3232" w:rsidP="00FF3232">
      <w:pPr>
        <w:tabs>
          <w:tab w:val="left" w:pos="-567"/>
          <w:tab w:val="left" w:pos="284"/>
          <w:tab w:val="left" w:pos="1701"/>
        </w:tabs>
        <w:jc w:val="both"/>
        <w:rPr>
          <w:rFonts w:ascii="Arial" w:hAnsi="Arial" w:cs="Arial"/>
          <w:b/>
        </w:rPr>
      </w:pPr>
      <w:r w:rsidRPr="00FF3232">
        <w:rPr>
          <w:rFonts w:ascii="Arial" w:hAnsi="Arial" w:cs="Arial"/>
          <w:b/>
        </w:rPr>
        <w:t>Verwendung von Mobilfunktelefonen</w:t>
      </w:r>
    </w:p>
    <w:p w:rsidR="00FF3232" w:rsidRPr="00FF3232" w:rsidRDefault="00FF3232" w:rsidP="00FF3232">
      <w:pPr>
        <w:tabs>
          <w:tab w:val="left" w:pos="-567"/>
          <w:tab w:val="left" w:pos="284"/>
          <w:tab w:val="left" w:pos="1701"/>
        </w:tabs>
        <w:jc w:val="both"/>
        <w:rPr>
          <w:rFonts w:ascii="Arial" w:hAnsi="Arial" w:cs="Arial"/>
        </w:rPr>
      </w:pPr>
      <w:r w:rsidRPr="00FF3232">
        <w:rPr>
          <w:rFonts w:ascii="Arial" w:hAnsi="Arial" w:cs="Arial"/>
        </w:rPr>
        <w:t xml:space="preserve">Zur Verwendung von Mobilfunktelefonen hat das Kultusministerium mit Schreiben vom 04.04.2000 Nr. III/1-04002-6/035394 folgendes verfügt: "Im Rahmen von Prüfungen (Leistungserhebungen) gilt Folgendes: Bei Prüfungen, auf </w:t>
      </w:r>
      <w:r w:rsidR="001450A8">
        <w:rPr>
          <w:rFonts w:ascii="Arial" w:hAnsi="Arial" w:cs="Arial"/>
        </w:rPr>
        <w:t>die die Regelungen in den Schul</w:t>
      </w:r>
      <w:r w:rsidRPr="00FF3232">
        <w:rPr>
          <w:rFonts w:ascii="Arial" w:hAnsi="Arial" w:cs="Arial"/>
        </w:rPr>
        <w:t>ordnungen über den Unterschleif anzuwenden sind, stellt auch schon das Mitführen eines ausgeschalteten Mobilfunktelefons das Bereitstellen eines unerlaubten Hilfsmittels dar."</w:t>
      </w:r>
    </w:p>
    <w:p w:rsidR="00FF3232" w:rsidRPr="00FF3232" w:rsidRDefault="00FF3232" w:rsidP="00FF3232">
      <w:pPr>
        <w:tabs>
          <w:tab w:val="left" w:pos="-567"/>
          <w:tab w:val="left" w:pos="284"/>
          <w:tab w:val="left" w:pos="1701"/>
        </w:tabs>
        <w:jc w:val="both"/>
        <w:rPr>
          <w:rFonts w:ascii="Arial" w:hAnsi="Arial" w:cs="Arial"/>
          <w:b/>
          <w:u w:val="single"/>
        </w:rPr>
      </w:pPr>
      <w:r w:rsidRPr="00FF3232">
        <w:rPr>
          <w:rFonts w:ascii="Arial" w:hAnsi="Arial" w:cs="Arial"/>
          <w:b/>
          <w:u w:val="single"/>
        </w:rPr>
        <w:t>Das bedeutet</w:t>
      </w:r>
      <w:r>
        <w:rPr>
          <w:rFonts w:ascii="Arial" w:hAnsi="Arial" w:cs="Arial"/>
          <w:b/>
          <w:u w:val="single"/>
        </w:rPr>
        <w:t xml:space="preserve"> auch</w:t>
      </w:r>
      <w:r w:rsidRPr="00FF3232">
        <w:rPr>
          <w:rFonts w:ascii="Arial" w:hAnsi="Arial" w:cs="Arial"/>
          <w:b/>
          <w:u w:val="single"/>
        </w:rPr>
        <w:t xml:space="preserve">, dass jedem Schüler, der ein Smartphone oder sonstiges digitales Endgerät (Smartwatch …) am Platz </w:t>
      </w:r>
      <w:proofErr w:type="gramStart"/>
      <w:r w:rsidRPr="00FF3232">
        <w:rPr>
          <w:rFonts w:ascii="Arial" w:hAnsi="Arial" w:cs="Arial"/>
          <w:b/>
          <w:u w:val="single"/>
        </w:rPr>
        <w:t>dabei hat</w:t>
      </w:r>
      <w:proofErr w:type="gramEnd"/>
      <w:r w:rsidRPr="00FF3232">
        <w:rPr>
          <w:rFonts w:ascii="Arial" w:hAnsi="Arial" w:cs="Arial"/>
          <w:b/>
          <w:u w:val="single"/>
        </w:rPr>
        <w:t xml:space="preserve">, egal ob aus- oder eingeschaltet, die </w:t>
      </w:r>
      <w:r>
        <w:rPr>
          <w:rFonts w:ascii="Arial" w:hAnsi="Arial" w:cs="Arial"/>
          <w:b/>
          <w:u w:val="single"/>
        </w:rPr>
        <w:t>Regelung über den Unterschleif angewendet w</w:t>
      </w:r>
      <w:r w:rsidR="00545FE2">
        <w:rPr>
          <w:rFonts w:ascii="Arial" w:hAnsi="Arial" w:cs="Arial"/>
          <w:b/>
          <w:u w:val="single"/>
        </w:rPr>
        <w:t>ird</w:t>
      </w:r>
      <w:r w:rsidRPr="00FF3232">
        <w:rPr>
          <w:rFonts w:ascii="Arial" w:hAnsi="Arial" w:cs="Arial"/>
          <w:b/>
          <w:u w:val="single"/>
        </w:rPr>
        <w:t>.</w:t>
      </w:r>
    </w:p>
    <w:p w:rsidR="00700AB9" w:rsidRDefault="00700AB9" w:rsidP="00700AB9">
      <w:pPr>
        <w:pStyle w:val="UTitel"/>
      </w:pPr>
      <w:r>
        <w:t>Häufige Verspätungen:</w:t>
      </w:r>
    </w:p>
    <w:p w:rsidR="002C0240" w:rsidRDefault="00700AB9" w:rsidP="00700AB9">
      <w:pPr>
        <w:pStyle w:val="Text"/>
      </w:pPr>
      <w:r>
        <w:t>Schüler, die mehr als drei Mal im Halbjahr aus eigenem Verschulden zu spät erscheinen, können zu einer Nacharbeit am Nachmittag oder am Samstag verpflichtet werden. Bei erheblichen Verspätungen können Schüler auch sofort zur Nacharbeit verpflichtet werden.</w:t>
      </w:r>
    </w:p>
    <w:p w:rsidR="00700AB9" w:rsidRDefault="00700AB9" w:rsidP="00700AB9">
      <w:pPr>
        <w:pStyle w:val="Text"/>
      </w:pPr>
    </w:p>
    <w:p w:rsidR="00700AB9" w:rsidRPr="00165EF3" w:rsidRDefault="00700AB9" w:rsidP="00165EF3">
      <w:pPr>
        <w:pStyle w:val="UTitel"/>
      </w:pPr>
      <w:r w:rsidRPr="00165EF3">
        <w:t>Befreiung bzw. Beurlaubung vom Unterricht</w:t>
      </w:r>
    </w:p>
    <w:p w:rsidR="00700AB9" w:rsidRDefault="00E33058" w:rsidP="00700AB9">
      <w:pPr>
        <w:pStyle w:val="Text"/>
      </w:pPr>
      <w:r>
        <w:t>Unterrichtsbefreiungen</w:t>
      </w:r>
      <w:r w:rsidR="00700AB9">
        <w:t xml:space="preserve"> müssen mindestens zwei Tage vorher </w:t>
      </w:r>
      <w:r>
        <w:t xml:space="preserve">unter Angabe von Gründen im Elternportal </w:t>
      </w:r>
      <w:r w:rsidR="00700AB9">
        <w:t>beantragt werden.</w:t>
      </w:r>
      <w:r w:rsidR="001E4D1D">
        <w:t xml:space="preserve"> Die Genehmigung oder Ablehnung ist auch dort einzusehen.</w:t>
      </w:r>
    </w:p>
    <w:p w:rsidR="00700AB9" w:rsidRDefault="00E33058" w:rsidP="00700AB9">
      <w:pPr>
        <w:pStyle w:val="Text"/>
      </w:pPr>
      <w:r>
        <w:t xml:space="preserve">Die Anwesenheitsbestätigungen für genehmigte Befreiungen sind nach spätestens nach </w:t>
      </w:r>
      <w:r w:rsidRPr="000F1821">
        <w:rPr>
          <w:u w:val="single"/>
        </w:rPr>
        <w:t>10 Tagen</w:t>
      </w:r>
      <w:r>
        <w:t xml:space="preserve"> in den Postkasten vor der dem Sekretariat einzuwerfen. Die Klasse ist bei der Bestätigung auf der Rückseite anzugeben.</w:t>
      </w:r>
      <w:r w:rsidR="00700AB9">
        <w:t xml:space="preserve"> </w:t>
      </w:r>
    </w:p>
    <w:p w:rsidR="00700AB9" w:rsidRPr="00E33058" w:rsidRDefault="00E33058" w:rsidP="00700AB9">
      <w:pPr>
        <w:pStyle w:val="Text"/>
      </w:pPr>
      <w:r w:rsidRPr="00E33058">
        <w:t>Achtung:</w:t>
      </w:r>
      <w:r w:rsidR="00700AB9" w:rsidRPr="00E33058">
        <w:t xml:space="preserve"> </w:t>
      </w:r>
      <w:r>
        <w:t>Für Führerscheinprüfungen wird soweit nichts dagegen spricht die Unterrichtsbefreiung genehmigt</w:t>
      </w:r>
      <w:r w:rsidR="001E4D1D">
        <w:t xml:space="preserve">. Aber für </w:t>
      </w:r>
      <w:r w:rsidR="00700AB9" w:rsidRPr="00E33058">
        <w:t>Fahrstunden wie z.</w:t>
      </w:r>
      <w:r w:rsidR="009965F3" w:rsidRPr="00E33058">
        <w:t xml:space="preserve"> </w:t>
      </w:r>
      <w:r w:rsidR="00700AB9" w:rsidRPr="00E33058">
        <w:t xml:space="preserve">B. Autobahnfahrten wird grundsätzlich keine Beurlaubung erteilt. </w:t>
      </w:r>
    </w:p>
    <w:p w:rsidR="00700AB9" w:rsidRDefault="00700AB9" w:rsidP="00700AB9">
      <w:pPr>
        <w:pStyle w:val="Text"/>
      </w:pPr>
    </w:p>
    <w:p w:rsidR="00700AB9" w:rsidRPr="00593A73" w:rsidRDefault="00700AB9" w:rsidP="00700AB9">
      <w:pPr>
        <w:pStyle w:val="berschrift2"/>
        <w:numPr>
          <w:ilvl w:val="1"/>
          <w:numId w:val="3"/>
        </w:numPr>
        <w:rPr>
          <w:b/>
        </w:rPr>
      </w:pPr>
      <w:bookmarkStart w:id="6" w:name="_Toc175646624"/>
      <w:r w:rsidRPr="00593A73">
        <w:rPr>
          <w:b/>
        </w:rPr>
        <w:t>Versicherungen</w:t>
      </w:r>
      <w:bookmarkEnd w:id="6"/>
    </w:p>
    <w:p w:rsidR="00700AB9" w:rsidRDefault="00700AB9" w:rsidP="00700AB9">
      <w:pPr>
        <w:pStyle w:val="Text"/>
      </w:pPr>
      <w:r>
        <w:t>Jeder Schüler ist sowohl im Unterricht als auch bei Schulveranstaltungen unfallversi</w:t>
      </w:r>
      <w:r>
        <w:softHyphen/>
        <w:t>chert. Dies gilt auch für den dabei zurückzulegenden, direkten Weg von und zur Woh</w:t>
      </w:r>
      <w:r>
        <w:softHyphen/>
        <w:t>nung. Melden Sie bitte Unfälle mit Körperschäden sofort der Schule. Dem behandeln</w:t>
      </w:r>
      <w:r>
        <w:softHyphen/>
        <w:t xml:space="preserve">den Arzt oder dem Krankenhaus erklären Sie vor der Behandlung, dass es sich um einen Schulunfall handelt. </w:t>
      </w:r>
      <w:r w:rsidR="00184395">
        <w:t>(Versicherung in der fpA siehe Punkt 1.5 und 2)</w:t>
      </w:r>
    </w:p>
    <w:p w:rsidR="00053005" w:rsidRDefault="00053005" w:rsidP="00053005">
      <w:pPr>
        <w:pStyle w:val="Text"/>
      </w:pPr>
    </w:p>
    <w:p w:rsidR="00053005" w:rsidRDefault="00053005" w:rsidP="00C37092">
      <w:pPr>
        <w:pStyle w:val="berschrift2"/>
        <w:numPr>
          <w:ilvl w:val="1"/>
          <w:numId w:val="3"/>
        </w:numPr>
        <w:rPr>
          <w:b/>
        </w:rPr>
      </w:pPr>
      <w:bookmarkStart w:id="7" w:name="_Toc175646625"/>
      <w:r w:rsidRPr="00053005">
        <w:rPr>
          <w:b/>
        </w:rPr>
        <w:t>Wertgegenstände</w:t>
      </w:r>
      <w:bookmarkEnd w:id="7"/>
    </w:p>
    <w:p w:rsidR="00053005" w:rsidRPr="00053005" w:rsidRDefault="00053005" w:rsidP="00053005">
      <w:r>
        <w:rPr>
          <w:rFonts w:ascii="Arial" w:hAnsi="Arial" w:cs="Arial"/>
        </w:rPr>
        <w:t>Die SchülerInnen sind für Wertgegenstände selbst verantwortlich. Bei Verlassen des Klassenzimmers müssen Wertgegenstände (Handy, Geldbeutel…) mitgenommen werden. Die Schule haftet nicht bei Diebstahl.</w:t>
      </w:r>
    </w:p>
    <w:p w:rsidR="009965F3" w:rsidRPr="004E26BA" w:rsidRDefault="009965F3" w:rsidP="00700AB9">
      <w:pPr>
        <w:tabs>
          <w:tab w:val="left" w:pos="3060"/>
          <w:tab w:val="left" w:pos="4500"/>
          <w:tab w:val="left" w:pos="6120"/>
        </w:tabs>
        <w:rPr>
          <w:rFonts w:ascii="Arial" w:hAnsi="Arial" w:cs="Arial"/>
          <w:b/>
          <w:bCs/>
        </w:rPr>
      </w:pPr>
    </w:p>
    <w:p w:rsidR="00700AB9" w:rsidRPr="00593A73" w:rsidRDefault="00700AB9" w:rsidP="00700AB9">
      <w:pPr>
        <w:pStyle w:val="berschrift2"/>
        <w:numPr>
          <w:ilvl w:val="1"/>
          <w:numId w:val="3"/>
        </w:numPr>
        <w:rPr>
          <w:b/>
        </w:rPr>
      </w:pPr>
      <w:bookmarkStart w:id="8" w:name="_Toc175646626"/>
      <w:r w:rsidRPr="00593A73">
        <w:rPr>
          <w:b/>
        </w:rPr>
        <w:lastRenderedPageBreak/>
        <w:t>Datenschutz</w:t>
      </w:r>
      <w:bookmarkEnd w:id="8"/>
      <w:r w:rsidRPr="00593A73">
        <w:rPr>
          <w:b/>
        </w:rPr>
        <w:t xml:space="preserve"> </w:t>
      </w:r>
    </w:p>
    <w:p w:rsidR="0039614C" w:rsidRPr="00C804D5" w:rsidRDefault="00700AB9" w:rsidP="00700AB9">
      <w:pPr>
        <w:tabs>
          <w:tab w:val="left" w:pos="3060"/>
          <w:tab w:val="left" w:pos="4500"/>
          <w:tab w:val="left" w:pos="6120"/>
        </w:tabs>
        <w:rPr>
          <w:rFonts w:ascii="Arial" w:hAnsi="Arial" w:cs="Arial"/>
          <w:b/>
          <w:bCs/>
        </w:rPr>
      </w:pPr>
      <w:r w:rsidRPr="00C804D5">
        <w:rPr>
          <w:rFonts w:ascii="Arial" w:hAnsi="Arial" w:cs="Arial"/>
        </w:rPr>
        <w:t xml:space="preserve">Über alle den Schüler betreffende Daten und Vorgänge wird Dritten </w:t>
      </w:r>
      <w:proofErr w:type="gramStart"/>
      <w:r w:rsidRPr="00C804D5">
        <w:rPr>
          <w:rFonts w:ascii="Arial" w:hAnsi="Arial" w:cs="Arial"/>
        </w:rPr>
        <w:t>gegenüber keine Auskunft</w:t>
      </w:r>
      <w:proofErr w:type="gramEnd"/>
      <w:r w:rsidRPr="00C804D5">
        <w:rPr>
          <w:rFonts w:ascii="Arial" w:hAnsi="Arial" w:cs="Arial"/>
        </w:rPr>
        <w:t xml:space="preserve"> gegeben</w:t>
      </w:r>
      <w:r w:rsidR="006A6EE7">
        <w:rPr>
          <w:rFonts w:ascii="Arial" w:hAnsi="Arial" w:cs="Arial"/>
        </w:rPr>
        <w:t xml:space="preserve"> (Ausnahme: Adresse u ä. an FPA-Betriebe)</w:t>
      </w:r>
      <w:r w:rsidRPr="00C804D5">
        <w:rPr>
          <w:rFonts w:ascii="Arial" w:hAnsi="Arial" w:cs="Arial"/>
        </w:rPr>
        <w:t>. Die Erziehungsberechtigten und Eltern werden ausführlich infor</w:t>
      </w:r>
      <w:r w:rsidRPr="00C804D5">
        <w:rPr>
          <w:rFonts w:ascii="Arial" w:hAnsi="Arial" w:cs="Arial"/>
        </w:rPr>
        <w:softHyphen/>
        <w:t xml:space="preserve">miert und beraten. Die Eltern und Erziehungsberechtigten von volljährigen Schülern werden über Noten, Absenzen usw. informiert, außer es liegt </w:t>
      </w:r>
      <w:r w:rsidR="009965F3">
        <w:rPr>
          <w:rFonts w:ascii="Arial" w:hAnsi="Arial" w:cs="Arial"/>
        </w:rPr>
        <w:t xml:space="preserve">eine schriftliche Erklärung des </w:t>
      </w:r>
      <w:r w:rsidRPr="00C804D5">
        <w:rPr>
          <w:rFonts w:ascii="Arial" w:hAnsi="Arial" w:cs="Arial"/>
        </w:rPr>
        <w:t>volljährigen Schülers vor</w:t>
      </w:r>
      <w:r w:rsidR="009965F3">
        <w:rPr>
          <w:rFonts w:ascii="Arial" w:hAnsi="Arial" w:cs="Arial"/>
        </w:rPr>
        <w:t>, dass er dies nicht wünscht</w:t>
      </w:r>
      <w:r w:rsidRPr="00C804D5">
        <w:rPr>
          <w:rFonts w:ascii="Arial" w:hAnsi="Arial" w:cs="Arial"/>
        </w:rPr>
        <w:t>. Telefonische Auskünfte über Schülerdaten können aus Gründen des Datenschutzes nicht gegeben werden.</w:t>
      </w:r>
      <w:r w:rsidRPr="00C804D5">
        <w:rPr>
          <w:rFonts w:ascii="Arial" w:hAnsi="Arial" w:cs="Arial"/>
        </w:rPr>
        <w:br/>
      </w:r>
    </w:p>
    <w:p w:rsidR="00700AB9" w:rsidRPr="00593A73" w:rsidRDefault="00705B54" w:rsidP="00700AB9">
      <w:pPr>
        <w:pStyle w:val="berschrift2"/>
        <w:numPr>
          <w:ilvl w:val="1"/>
          <w:numId w:val="3"/>
        </w:numPr>
        <w:rPr>
          <w:b/>
        </w:rPr>
      </w:pPr>
      <w:bookmarkStart w:id="9" w:name="_Toc175646627"/>
      <w:r>
        <w:rPr>
          <w:b/>
        </w:rPr>
        <w:t>Kosten, die von Schülern zu tragen sind</w:t>
      </w:r>
      <w:bookmarkEnd w:id="9"/>
      <w:r w:rsidR="00700AB9" w:rsidRPr="00593A73">
        <w:rPr>
          <w:b/>
        </w:rPr>
        <w:t xml:space="preserve"> </w:t>
      </w:r>
    </w:p>
    <w:p w:rsidR="00830281" w:rsidRDefault="00705B54" w:rsidP="00700AB9">
      <w:pPr>
        <w:tabs>
          <w:tab w:val="left" w:pos="3060"/>
          <w:tab w:val="left" w:pos="4500"/>
          <w:tab w:val="left" w:pos="6120"/>
        </w:tabs>
        <w:rPr>
          <w:rFonts w:ascii="Arial" w:hAnsi="Arial" w:cs="Arial"/>
        </w:rPr>
      </w:pPr>
      <w:r w:rsidRPr="00705B54">
        <w:rPr>
          <w:rFonts w:ascii="Arial" w:hAnsi="Arial" w:cs="Arial"/>
          <w:u w:val="single"/>
        </w:rPr>
        <w:t>Versicherungskosten für die fpA</w:t>
      </w:r>
      <w:r w:rsidR="0029721D">
        <w:rPr>
          <w:rFonts w:ascii="Arial" w:hAnsi="Arial" w:cs="Arial"/>
          <w:u w:val="single"/>
        </w:rPr>
        <w:t xml:space="preserve"> :</w:t>
      </w:r>
      <w:r w:rsidR="00590E09">
        <w:rPr>
          <w:rFonts w:ascii="Arial" w:hAnsi="Arial" w:cs="Arial"/>
          <w:u w:val="single"/>
        </w:rPr>
        <w:br/>
      </w:r>
      <w:r w:rsidRPr="00705B54">
        <w:rPr>
          <w:rFonts w:ascii="Arial" w:hAnsi="Arial" w:cs="Arial"/>
        </w:rPr>
        <w:t>Für die fachpraktische Ausbildu</w:t>
      </w:r>
      <w:r w:rsidR="004E26BA">
        <w:rPr>
          <w:rFonts w:ascii="Arial" w:hAnsi="Arial" w:cs="Arial"/>
        </w:rPr>
        <w:t>ng ist in der 11. Klasse</w:t>
      </w:r>
      <w:r w:rsidRPr="00705B54">
        <w:rPr>
          <w:rFonts w:ascii="Arial" w:hAnsi="Arial" w:cs="Arial"/>
        </w:rPr>
        <w:t xml:space="preserve"> eine Haftpflichtversicherung von 6,00 € abzuschließen. Sie trägt die von gewöhnlichen Haftpflichtversicherungen ausgeschlossenen Risiken bei der Ausbildung in Betrieb und Schulwerkstätte. </w:t>
      </w:r>
    </w:p>
    <w:p w:rsidR="0029721D" w:rsidRDefault="00066E13" w:rsidP="00700AB9">
      <w:pPr>
        <w:tabs>
          <w:tab w:val="left" w:pos="3060"/>
          <w:tab w:val="left" w:pos="4500"/>
          <w:tab w:val="left" w:pos="6120"/>
        </w:tabs>
        <w:rPr>
          <w:rFonts w:ascii="Arial" w:hAnsi="Arial" w:cs="Arial"/>
        </w:rPr>
      </w:pPr>
      <w:r>
        <w:rPr>
          <w:rFonts w:ascii="Arial" w:hAnsi="Arial" w:cs="Arial"/>
        </w:rPr>
        <w:t>Die Kosten f</w:t>
      </w:r>
      <w:r w:rsidR="00830281">
        <w:rPr>
          <w:rFonts w:ascii="Arial" w:hAnsi="Arial" w:cs="Arial"/>
        </w:rPr>
        <w:t xml:space="preserve">ür den </w:t>
      </w:r>
      <w:r w:rsidR="00830281" w:rsidRPr="00830281">
        <w:rPr>
          <w:rFonts w:ascii="Arial" w:hAnsi="Arial" w:cs="Arial"/>
          <w:u w:val="single"/>
        </w:rPr>
        <w:t>Jahresbericht</w:t>
      </w:r>
      <w:r w:rsidR="00830281">
        <w:rPr>
          <w:rFonts w:ascii="Arial" w:hAnsi="Arial" w:cs="Arial"/>
        </w:rPr>
        <w:t xml:space="preserve">, den jeder Schüler </w:t>
      </w:r>
      <w:r>
        <w:rPr>
          <w:rFonts w:ascii="Arial" w:hAnsi="Arial" w:cs="Arial"/>
        </w:rPr>
        <w:t xml:space="preserve">erhält, </w:t>
      </w:r>
      <w:r w:rsidR="0029721D">
        <w:rPr>
          <w:rFonts w:ascii="Arial" w:hAnsi="Arial" w:cs="Arial"/>
        </w:rPr>
        <w:t xml:space="preserve">betragen 5,00 €. </w:t>
      </w:r>
    </w:p>
    <w:p w:rsidR="00700AB9" w:rsidRDefault="00590E09" w:rsidP="00700AB9">
      <w:pPr>
        <w:tabs>
          <w:tab w:val="left" w:pos="3060"/>
          <w:tab w:val="left" w:pos="4500"/>
          <w:tab w:val="left" w:pos="6120"/>
        </w:tabs>
        <w:rPr>
          <w:rFonts w:ascii="Arial" w:hAnsi="Arial" w:cs="Arial"/>
        </w:rPr>
      </w:pPr>
      <w:r>
        <w:rPr>
          <w:rFonts w:ascii="Arial" w:hAnsi="Arial" w:cs="Arial"/>
        </w:rPr>
        <w:t xml:space="preserve">Für die Klassen im Sozialzweig sind zusätzlich 5,00 € </w:t>
      </w:r>
      <w:r w:rsidR="00AA4BE4">
        <w:rPr>
          <w:rFonts w:ascii="Arial" w:hAnsi="Arial" w:cs="Arial"/>
        </w:rPr>
        <w:t xml:space="preserve">Materialkosten </w:t>
      </w:r>
      <w:r>
        <w:rPr>
          <w:rFonts w:ascii="Arial" w:hAnsi="Arial" w:cs="Arial"/>
        </w:rPr>
        <w:t xml:space="preserve">für den Kunstunterricht zu entrichten. </w:t>
      </w:r>
      <w:r w:rsidR="0029721D">
        <w:rPr>
          <w:rFonts w:ascii="Arial" w:hAnsi="Arial" w:cs="Arial"/>
        </w:rPr>
        <w:t>Di</w:t>
      </w:r>
      <w:r w:rsidR="00781AC1">
        <w:rPr>
          <w:rFonts w:ascii="Arial" w:hAnsi="Arial" w:cs="Arial"/>
        </w:rPr>
        <w:t>e eventuell anfallende</w:t>
      </w:r>
      <w:r>
        <w:rPr>
          <w:rFonts w:ascii="Arial" w:hAnsi="Arial" w:cs="Arial"/>
        </w:rPr>
        <w:t>n</w:t>
      </w:r>
      <w:r w:rsidR="00781AC1">
        <w:rPr>
          <w:rFonts w:ascii="Arial" w:hAnsi="Arial" w:cs="Arial"/>
        </w:rPr>
        <w:t xml:space="preserve"> </w:t>
      </w:r>
      <w:r w:rsidR="00781AC1" w:rsidRPr="00781AC1">
        <w:rPr>
          <w:rFonts w:ascii="Arial" w:hAnsi="Arial" w:cs="Arial"/>
          <w:u w:val="single"/>
        </w:rPr>
        <w:t>Kopierkosten</w:t>
      </w:r>
      <w:r w:rsidR="00781AC1">
        <w:rPr>
          <w:rFonts w:ascii="Arial" w:hAnsi="Arial" w:cs="Arial"/>
        </w:rPr>
        <w:t xml:space="preserve"> </w:t>
      </w:r>
      <w:r w:rsidR="00066E13">
        <w:rPr>
          <w:rFonts w:ascii="Arial" w:hAnsi="Arial" w:cs="Arial"/>
        </w:rPr>
        <w:t>werden im Laufe des Schuljahres festgelegt und</w:t>
      </w:r>
      <w:r w:rsidR="00830281">
        <w:rPr>
          <w:rFonts w:ascii="Arial" w:hAnsi="Arial" w:cs="Arial"/>
        </w:rPr>
        <w:t xml:space="preserve"> eingesammelt.</w:t>
      </w:r>
    </w:p>
    <w:p w:rsidR="0029721D" w:rsidRPr="00705B54" w:rsidRDefault="0029721D" w:rsidP="00700AB9">
      <w:pPr>
        <w:tabs>
          <w:tab w:val="left" w:pos="3060"/>
          <w:tab w:val="left" w:pos="4500"/>
          <w:tab w:val="left" w:pos="6120"/>
        </w:tabs>
        <w:rPr>
          <w:rFonts w:ascii="Arial" w:hAnsi="Arial" w:cs="Arial"/>
        </w:rPr>
      </w:pPr>
    </w:p>
    <w:p w:rsidR="00700AB9" w:rsidRPr="00593A73" w:rsidRDefault="00700AB9" w:rsidP="00700AB9">
      <w:pPr>
        <w:pStyle w:val="berschrift2"/>
        <w:numPr>
          <w:ilvl w:val="1"/>
          <w:numId w:val="3"/>
        </w:numPr>
        <w:rPr>
          <w:b/>
        </w:rPr>
      </w:pPr>
      <w:bookmarkStart w:id="10" w:name="_Toc175646628"/>
      <w:r w:rsidRPr="00593A73">
        <w:rPr>
          <w:b/>
        </w:rPr>
        <w:t>Bilder und Daten von Schülern im Internet und im Jahresbericht</w:t>
      </w:r>
      <w:bookmarkEnd w:id="10"/>
    </w:p>
    <w:p w:rsidR="00700AB9" w:rsidRDefault="00700AB9" w:rsidP="00700AB9">
      <w:pPr>
        <w:pStyle w:val="Textkrper-Zeileneinzug"/>
      </w:pPr>
      <w:r>
        <w:t>Wie schon seit Jahrzehnten wollen wir künftig auch Klassenfotos im Jahresbericht abdrucken. Darüber hinaus wollen wir auf der Homepage der Schule auch mit Bildern von Klassenfahrten, Schulfeiern, Unterrichtsprojekten, Siegern bei Wettbewerben usw. im Internet einen Einblick in das Schulleben geben. Dazu ist nach aktueller Rechtslage das Einverständn</w:t>
      </w:r>
      <w:r w:rsidR="00FB2B15">
        <w:t>is der Schülerinnen und Schüler</w:t>
      </w:r>
      <w:r>
        <w:t xml:space="preserve"> bzw. der </w:t>
      </w:r>
      <w:r w:rsidR="009A5948">
        <w:t>Erziehungsberechtigten</w:t>
      </w:r>
      <w:r>
        <w:t xml:space="preserve"> bei minderjährigen Schülern nötig. </w:t>
      </w:r>
    </w:p>
    <w:p w:rsidR="009A5948" w:rsidRDefault="009A5948" w:rsidP="00700AB9">
      <w:pPr>
        <w:pStyle w:val="Textkrper-Zeileneinzug"/>
      </w:pPr>
    </w:p>
    <w:p w:rsidR="0090520A" w:rsidRPr="00436208" w:rsidRDefault="0090520A" w:rsidP="0090520A">
      <w:pPr>
        <w:pStyle w:val="berschrift2"/>
        <w:numPr>
          <w:ilvl w:val="1"/>
          <w:numId w:val="3"/>
        </w:numPr>
        <w:rPr>
          <w:b/>
          <w:lang w:val="en-US"/>
        </w:rPr>
      </w:pPr>
      <w:bookmarkStart w:id="11" w:name="_Toc175646629"/>
      <w:r w:rsidRPr="00436208">
        <w:rPr>
          <w:b/>
          <w:lang w:val="en-US"/>
        </w:rPr>
        <w:t>H A U S O R D N U N G</w:t>
      </w:r>
      <w:bookmarkEnd w:id="11"/>
    </w:p>
    <w:p w:rsidR="0090520A" w:rsidRPr="00962546" w:rsidRDefault="0090520A" w:rsidP="0090520A">
      <w:pPr>
        <w:tabs>
          <w:tab w:val="right" w:pos="-1985"/>
          <w:tab w:val="left" w:pos="-567"/>
          <w:tab w:val="right" w:pos="567"/>
          <w:tab w:val="left" w:pos="851"/>
        </w:tabs>
        <w:ind w:left="851" w:hanging="851"/>
        <w:jc w:val="both"/>
        <w:rPr>
          <w:rFonts w:ascii="Arial" w:hAnsi="Arial" w:cs="Arial"/>
        </w:rPr>
      </w:pPr>
      <w:r w:rsidRPr="00962546">
        <w:rPr>
          <w:rFonts w:ascii="Arial" w:hAnsi="Arial" w:cs="Arial"/>
          <w:lang w:val="en-GB"/>
        </w:rPr>
        <w:tab/>
      </w:r>
      <w:r w:rsidR="00A01BCB">
        <w:rPr>
          <w:rFonts w:ascii="Arial" w:hAnsi="Arial" w:cs="Arial"/>
        </w:rPr>
        <w:t>1.</w:t>
      </w:r>
      <w:r w:rsidR="00A01BCB">
        <w:rPr>
          <w:rFonts w:ascii="Arial" w:hAnsi="Arial" w:cs="Arial"/>
        </w:rPr>
        <w:tab/>
        <w:t>Die Schule ist ab 7:</w:t>
      </w:r>
      <w:r w:rsidRPr="00962546">
        <w:rPr>
          <w:rFonts w:ascii="Arial" w:hAnsi="Arial" w:cs="Arial"/>
        </w:rPr>
        <w:t>00 Uhr geöffnet.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2.</w:t>
      </w:r>
      <w:r w:rsidRPr="00962546">
        <w:rPr>
          <w:rFonts w:ascii="Arial" w:hAnsi="Arial" w:cs="Arial"/>
        </w:rPr>
        <w:tab/>
        <w:t>Die Zeit vor dem Unterricht dient zur Vorbereitung auf die nächste Stunde. Beim Stundenwechsel verbleiben die Schüler in ihren Klassenräumen, soweit sie nicht Fachräume aufzusuchen haben.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3.</w:t>
      </w:r>
      <w:r w:rsidRPr="00962546">
        <w:rPr>
          <w:rFonts w:ascii="Arial" w:hAnsi="Arial" w:cs="Arial"/>
        </w:rPr>
        <w:tab/>
        <w:t>Im Klassenzimmer ist jeder einzelne für Sauberkeit und Ordnung an seinem Platz verantwortlich. Auch auf den Fluren, Toiletten und in den Außenanlagen ist auf Sauberkeit zu achten. Soll das Klassenzimmer ausgeschmückt werden, so ist dies im Benehmen mit dem Klassenleiter und dem Hausmeister durchzuführen.</w:t>
      </w:r>
    </w:p>
    <w:p w:rsidR="00205106" w:rsidRDefault="0090520A" w:rsidP="0090520A">
      <w:pPr>
        <w:tabs>
          <w:tab w:val="right" w:pos="567"/>
          <w:tab w:val="left" w:pos="851"/>
        </w:tabs>
        <w:ind w:left="851" w:hanging="851"/>
        <w:jc w:val="both"/>
        <w:rPr>
          <w:rFonts w:ascii="Arial" w:hAnsi="Arial" w:cs="Arial"/>
        </w:rPr>
      </w:pPr>
      <w:r w:rsidRPr="00962546">
        <w:rPr>
          <w:rFonts w:ascii="Arial" w:hAnsi="Arial" w:cs="Arial"/>
        </w:rPr>
        <w:tab/>
        <w:t>4.</w:t>
      </w:r>
      <w:r w:rsidRPr="00962546">
        <w:rPr>
          <w:rFonts w:ascii="Arial" w:hAnsi="Arial" w:cs="Arial"/>
        </w:rPr>
        <w:tab/>
        <w:t>Wertstoffe sind gesondert zu sammeln. Flaschen müssen zur Verkaufsstelle der Schule zurückgebracht werden.</w:t>
      </w:r>
      <w:r w:rsidR="00205106">
        <w:rPr>
          <w:rFonts w:ascii="Arial" w:hAnsi="Arial" w:cs="Arial"/>
        </w:rPr>
        <w:t xml:space="preserve"> Es ist nicht gestattet, Kaffeebecher in die Klassenzimmer mitzubringen. Getränkeflaschen sind in den Klassenzimmern erlaubt.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5.</w:t>
      </w:r>
      <w:r w:rsidRPr="00962546">
        <w:rPr>
          <w:rFonts w:ascii="Arial" w:hAnsi="Arial" w:cs="Arial"/>
        </w:rPr>
        <w:tab/>
        <w:t>Zu Beginn jeder Woche übernehmen zwei Schüler in der Klasse den Ordnungsdienst. Sie sind für die Reinigung der Tafel</w:t>
      </w:r>
      <w:r w:rsidR="00343592">
        <w:rPr>
          <w:rFonts w:ascii="Arial" w:hAnsi="Arial" w:cs="Arial"/>
        </w:rPr>
        <w:t xml:space="preserve"> und</w:t>
      </w:r>
      <w:r w:rsidRPr="00962546">
        <w:rPr>
          <w:rFonts w:ascii="Arial" w:hAnsi="Arial" w:cs="Arial"/>
        </w:rPr>
        <w:t xml:space="preserve"> für die Bereitstellung von Kreide zuständig.</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6.</w:t>
      </w:r>
      <w:r w:rsidRPr="00962546">
        <w:rPr>
          <w:rFonts w:ascii="Arial" w:hAnsi="Arial" w:cs="Arial"/>
        </w:rPr>
        <w:tab/>
        <w:t>Nach Beendigung des Unterrichts sind:</w:t>
      </w:r>
    </w:p>
    <w:p w:rsidR="0090520A" w:rsidRPr="00962546" w:rsidRDefault="0090520A" w:rsidP="0090520A">
      <w:pPr>
        <w:tabs>
          <w:tab w:val="right" w:pos="567"/>
          <w:tab w:val="left" w:pos="851"/>
          <w:tab w:val="left" w:pos="1134"/>
        </w:tabs>
        <w:ind w:left="851" w:hanging="851"/>
        <w:jc w:val="both"/>
        <w:rPr>
          <w:rFonts w:ascii="Arial" w:hAnsi="Arial" w:cs="Arial"/>
        </w:rPr>
      </w:pPr>
      <w:r w:rsidRPr="00962546">
        <w:rPr>
          <w:rFonts w:ascii="Arial" w:hAnsi="Arial" w:cs="Arial"/>
        </w:rPr>
        <w:tab/>
      </w:r>
      <w:r w:rsidRPr="00962546">
        <w:rPr>
          <w:rFonts w:ascii="Arial" w:hAnsi="Arial" w:cs="Arial"/>
        </w:rPr>
        <w:tab/>
        <w:t>a)</w:t>
      </w:r>
      <w:r w:rsidRPr="00962546">
        <w:rPr>
          <w:rFonts w:ascii="Arial" w:hAnsi="Arial" w:cs="Arial"/>
        </w:rPr>
        <w:tab/>
        <w:t>die Stühle auf die Tische zu stellen</w:t>
      </w:r>
    </w:p>
    <w:p w:rsidR="0090520A" w:rsidRPr="00962546" w:rsidRDefault="0090520A" w:rsidP="0090520A">
      <w:pPr>
        <w:tabs>
          <w:tab w:val="right" w:pos="567"/>
          <w:tab w:val="left" w:pos="851"/>
          <w:tab w:val="left" w:pos="1134"/>
        </w:tabs>
        <w:ind w:left="851" w:hanging="851"/>
        <w:jc w:val="both"/>
        <w:rPr>
          <w:rFonts w:ascii="Arial" w:hAnsi="Arial" w:cs="Arial"/>
        </w:rPr>
      </w:pPr>
      <w:r w:rsidRPr="00962546">
        <w:rPr>
          <w:rFonts w:ascii="Arial" w:hAnsi="Arial" w:cs="Arial"/>
        </w:rPr>
        <w:tab/>
      </w:r>
      <w:r w:rsidRPr="00962546">
        <w:rPr>
          <w:rFonts w:ascii="Arial" w:hAnsi="Arial" w:cs="Arial"/>
        </w:rPr>
        <w:tab/>
        <w:t>b)</w:t>
      </w:r>
      <w:r w:rsidRPr="00962546">
        <w:rPr>
          <w:rFonts w:ascii="Arial" w:hAnsi="Arial" w:cs="Arial"/>
        </w:rPr>
        <w:tab/>
        <w:t>die Fenster zu schließen</w:t>
      </w:r>
    </w:p>
    <w:p w:rsidR="00C56BB8" w:rsidRPr="00962546" w:rsidRDefault="0090520A" w:rsidP="00C56BB8">
      <w:pPr>
        <w:tabs>
          <w:tab w:val="right" w:pos="567"/>
          <w:tab w:val="left" w:pos="851"/>
          <w:tab w:val="left" w:pos="1134"/>
        </w:tabs>
        <w:ind w:left="851" w:hanging="851"/>
        <w:jc w:val="both"/>
        <w:rPr>
          <w:rFonts w:ascii="Arial" w:hAnsi="Arial" w:cs="Arial"/>
        </w:rPr>
      </w:pPr>
      <w:r w:rsidRPr="00962546">
        <w:rPr>
          <w:rFonts w:ascii="Arial" w:hAnsi="Arial" w:cs="Arial"/>
        </w:rPr>
        <w:tab/>
      </w:r>
      <w:r w:rsidRPr="00962546">
        <w:rPr>
          <w:rFonts w:ascii="Arial" w:hAnsi="Arial" w:cs="Arial"/>
        </w:rPr>
        <w:tab/>
        <w:t>c)</w:t>
      </w:r>
      <w:r w:rsidRPr="00962546">
        <w:rPr>
          <w:rFonts w:ascii="Arial" w:hAnsi="Arial" w:cs="Arial"/>
        </w:rPr>
        <w:tab/>
        <w:t>das Licht abzuschalten</w:t>
      </w:r>
      <w:r w:rsidR="00C56BB8">
        <w:rPr>
          <w:rFonts w:ascii="Arial" w:hAnsi="Arial" w:cs="Arial"/>
        </w:rPr>
        <w:t xml:space="preserve"> und evtl. </w:t>
      </w:r>
      <w:proofErr w:type="spellStart"/>
      <w:r w:rsidR="00C56BB8">
        <w:rPr>
          <w:rFonts w:ascii="Arial" w:hAnsi="Arial" w:cs="Arial"/>
        </w:rPr>
        <w:t>Beamer</w:t>
      </w:r>
      <w:proofErr w:type="spellEnd"/>
      <w:r w:rsidR="00C56BB8">
        <w:rPr>
          <w:rFonts w:ascii="Arial" w:hAnsi="Arial" w:cs="Arial"/>
        </w:rPr>
        <w:t xml:space="preserve"> und Dokumentenkamera ausschalten,</w:t>
      </w:r>
    </w:p>
    <w:p w:rsidR="00CF6654" w:rsidRPr="00CF6654" w:rsidRDefault="0090520A" w:rsidP="00CF6654">
      <w:pPr>
        <w:numPr>
          <w:ilvl w:val="0"/>
          <w:numId w:val="14"/>
        </w:numPr>
        <w:tabs>
          <w:tab w:val="right" w:pos="567"/>
          <w:tab w:val="left" w:pos="851"/>
          <w:tab w:val="left" w:pos="1134"/>
          <w:tab w:val="left" w:pos="1215"/>
        </w:tabs>
        <w:overflowPunct w:val="0"/>
        <w:autoSpaceDE w:val="0"/>
        <w:autoSpaceDN w:val="0"/>
        <w:adjustRightInd w:val="0"/>
        <w:ind w:left="1215"/>
        <w:jc w:val="both"/>
        <w:textAlignment w:val="baseline"/>
        <w:rPr>
          <w:rFonts w:ascii="Arial" w:hAnsi="Arial" w:cs="Arial"/>
        </w:rPr>
      </w:pPr>
      <w:r w:rsidRPr="00962546">
        <w:rPr>
          <w:rFonts w:ascii="Arial" w:hAnsi="Arial" w:cs="Arial"/>
        </w:rPr>
        <w:lastRenderedPageBreak/>
        <w:t>die Tafeln vom Ordnungsdienst zu säubern</w:t>
      </w:r>
      <w:r w:rsidR="00CF6654">
        <w:rPr>
          <w:rFonts w:ascii="Arial" w:hAnsi="Arial" w:cs="Arial"/>
        </w:rPr>
        <w:t>.</w:t>
      </w:r>
    </w:p>
    <w:p w:rsidR="0090520A" w:rsidRPr="00962546" w:rsidRDefault="0090520A" w:rsidP="0090520A">
      <w:pPr>
        <w:tabs>
          <w:tab w:val="right" w:pos="567"/>
          <w:tab w:val="left" w:pos="851"/>
          <w:tab w:val="left" w:pos="1134"/>
        </w:tabs>
        <w:ind w:left="855"/>
        <w:jc w:val="both"/>
        <w:rPr>
          <w:rFonts w:ascii="Arial" w:hAnsi="Arial" w:cs="Arial"/>
        </w:rPr>
      </w:pPr>
      <w:r w:rsidRPr="00962546">
        <w:rPr>
          <w:rFonts w:ascii="Arial" w:hAnsi="Arial" w:cs="Arial"/>
        </w:rPr>
        <w:t>Die Lehrkraft der letzten Unterrichtsstunde überprüft Ordnung und Sauberkeit des Unterrichtsraumes.</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7.</w:t>
      </w:r>
      <w:r w:rsidRPr="00962546">
        <w:rPr>
          <w:rFonts w:ascii="Arial" w:hAnsi="Arial" w:cs="Arial"/>
        </w:rPr>
        <w:tab/>
        <w:t>Schäden an den Einrichtungen des Klassenzimmers sind unverzüglich dem Direktorat/Sekretariat zu melden. Mutwillige Beschädigungen werden auf Kosten des Verursachers repariert.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8.</w:t>
      </w:r>
      <w:r w:rsidRPr="00962546">
        <w:rPr>
          <w:rFonts w:ascii="Arial" w:hAnsi="Arial" w:cs="Arial"/>
        </w:rPr>
        <w:tab/>
        <w:t xml:space="preserve">Das Hinauslehnen aus den Fenstern und das Sitzen auf den Fensterbänken </w:t>
      </w:r>
      <w:r w:rsidR="009B37A1">
        <w:rPr>
          <w:rFonts w:ascii="Arial" w:hAnsi="Arial" w:cs="Arial"/>
        </w:rPr>
        <w:t>sind</w:t>
      </w:r>
      <w:r w:rsidRPr="00962546">
        <w:rPr>
          <w:rFonts w:ascii="Arial" w:hAnsi="Arial" w:cs="Arial"/>
        </w:rPr>
        <w:t xml:space="preserve"> nicht gestattet.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9.</w:t>
      </w:r>
      <w:r w:rsidRPr="00962546">
        <w:rPr>
          <w:rFonts w:ascii="Arial" w:hAnsi="Arial" w:cs="Arial"/>
        </w:rPr>
        <w:tab/>
        <w:t>Unfälle im Schulhaus oder auf dem Schulweg sind unverzüglich zu melden.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10.</w:t>
      </w:r>
      <w:r w:rsidRPr="00962546">
        <w:rPr>
          <w:rFonts w:ascii="Arial" w:hAnsi="Arial" w:cs="Arial"/>
        </w:rPr>
        <w:tab/>
        <w:t>Das Betreten der Fachräume ist den Schülern nur bei Anwesenheit einer Lehrkraft gestattet.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11.</w:t>
      </w:r>
      <w:r w:rsidRPr="00962546">
        <w:rPr>
          <w:rFonts w:ascii="Arial" w:hAnsi="Arial" w:cs="Arial"/>
        </w:rPr>
        <w:tab/>
        <w:t>Vor Beginn des Unterrichts und während der Pausen muss den Anordnungen der Aufsicht führenden Lehrkräfte Folge geleistet werden; Lärm ist unbedingt zu vermeiden. Kickern ist nur außerhalb der Unterrichtszeiten erlaubt.</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12.</w:t>
      </w:r>
      <w:r w:rsidRPr="00962546">
        <w:rPr>
          <w:rFonts w:ascii="Arial" w:hAnsi="Arial" w:cs="Arial"/>
        </w:rPr>
        <w:tab/>
        <w:t>Das Schulgebäude darf in Zwischenstunden an sich nicht verlassen werden. Volljährige Schüler melden sich, wenn sie Besorgungen in der Stadt zu machen haben, formlos im Sekretariat ab. Nicht volljährige Schüler melden sich ebenfalls dort ab; sie benötigen aber eine Einverständniserklärung ihrer Eltern. Für diese Abwesenheit vom Schulgebäude ist der Versicherungsschutz nicht gegeben.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r>
      <w:r w:rsidRPr="00962546">
        <w:rPr>
          <w:rFonts w:ascii="Arial" w:hAnsi="Arial" w:cs="Arial"/>
        </w:rPr>
        <w:tab/>
        <w:t>In der Mittagspause kann das Schulgelände verlassen werden.</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13.</w:t>
      </w:r>
      <w:r w:rsidRPr="00962546">
        <w:rPr>
          <w:rFonts w:ascii="Arial" w:hAnsi="Arial" w:cs="Arial"/>
        </w:rPr>
        <w:tab/>
        <w:t>Das Rauchen im Schulgebäude und auf dem gesamten Schulgelände ist verboten. Es gilt generelles Rauchverbot an allen Schulen in Bayern nach einem Gesetz vom 01. August 2006.</w:t>
      </w:r>
    </w:p>
    <w:p w:rsidR="0090520A" w:rsidRPr="00962546" w:rsidRDefault="0090520A" w:rsidP="0090520A">
      <w:pPr>
        <w:tabs>
          <w:tab w:val="right" w:pos="567"/>
          <w:tab w:val="left" w:pos="851"/>
        </w:tabs>
        <w:ind w:left="851" w:hanging="851"/>
        <w:jc w:val="both"/>
        <w:rPr>
          <w:rFonts w:ascii="Arial" w:hAnsi="Arial" w:cs="Arial"/>
        </w:rPr>
      </w:pPr>
      <w:r w:rsidRPr="00962546">
        <w:rPr>
          <w:rFonts w:ascii="Arial" w:hAnsi="Arial" w:cs="Arial"/>
        </w:rPr>
        <w:tab/>
        <w:t>14.</w:t>
      </w:r>
      <w:r w:rsidRPr="00962546">
        <w:rPr>
          <w:rFonts w:ascii="Arial" w:hAnsi="Arial" w:cs="Arial"/>
        </w:rPr>
        <w:tab/>
        <w:t>Auf den Plätzen und Gehwegen unmittelbar vor der Fachoberschule ist Parken polizeilich verboten. Ebenso ist auf den Lehrerparkplätzen das Parken für Schüler verboten.</w:t>
      </w:r>
    </w:p>
    <w:p w:rsidR="0090520A" w:rsidRDefault="0090520A" w:rsidP="0090520A">
      <w:pPr>
        <w:tabs>
          <w:tab w:val="right" w:pos="567"/>
          <w:tab w:val="left" w:pos="851"/>
        </w:tabs>
        <w:ind w:left="851" w:hanging="851"/>
        <w:jc w:val="both"/>
        <w:rPr>
          <w:rFonts w:ascii="Arial" w:hAnsi="Arial" w:cs="Arial"/>
        </w:rPr>
      </w:pPr>
      <w:r w:rsidRPr="00962546">
        <w:rPr>
          <w:rFonts w:ascii="Arial" w:hAnsi="Arial" w:cs="Arial"/>
        </w:rPr>
        <w:tab/>
        <w:t>15.</w:t>
      </w:r>
      <w:r w:rsidRPr="00962546">
        <w:rPr>
          <w:rFonts w:ascii="Arial" w:hAnsi="Arial" w:cs="Arial"/>
        </w:rPr>
        <w:tab/>
      </w:r>
      <w:r w:rsidR="00205106">
        <w:rPr>
          <w:rFonts w:ascii="Arial" w:hAnsi="Arial" w:cs="Arial"/>
        </w:rPr>
        <w:t>Mobiltelefone dürfen während des Unterrichts nicht eingeschaltet sein. Ein Zuwiderhandeln wird mit Verweis geahndet. Wenn ein Mobiltelefon während der Zeit, in der ein Leistungsnachweis geschrieben wird, eingeschaltet ist, wird der Leistungsnachweis mit 0 Punkten bewertet.</w:t>
      </w:r>
    </w:p>
    <w:p w:rsidR="003277D7" w:rsidRDefault="003277D7" w:rsidP="0090520A">
      <w:pPr>
        <w:tabs>
          <w:tab w:val="left" w:pos="-2268"/>
          <w:tab w:val="right" w:pos="567"/>
        </w:tabs>
        <w:jc w:val="both"/>
        <w:rPr>
          <w:rFonts w:ascii="Arial" w:hAnsi="Arial" w:cs="Arial"/>
        </w:rPr>
      </w:pPr>
    </w:p>
    <w:p w:rsidR="0090520A" w:rsidRPr="00962546" w:rsidRDefault="0090520A" w:rsidP="0090520A">
      <w:pPr>
        <w:tabs>
          <w:tab w:val="left" w:pos="-2268"/>
          <w:tab w:val="right" w:pos="567"/>
        </w:tabs>
        <w:jc w:val="both"/>
        <w:rPr>
          <w:rFonts w:ascii="Arial" w:hAnsi="Arial" w:cs="Arial"/>
        </w:rPr>
      </w:pPr>
      <w:r w:rsidRPr="00962546">
        <w:rPr>
          <w:rFonts w:ascii="Arial" w:hAnsi="Arial" w:cs="Arial"/>
        </w:rPr>
        <w:t>Das Einhalten der Hausordnung ist selbstverständliche Pflicht aller Schülerinnen und Schüler.</w:t>
      </w:r>
    </w:p>
    <w:p w:rsidR="0090520A" w:rsidRDefault="0090520A" w:rsidP="00700AB9">
      <w:pPr>
        <w:pStyle w:val="Textkrper-Zeileneinzug"/>
      </w:pPr>
    </w:p>
    <w:p w:rsidR="00700AB9" w:rsidRPr="00593A73" w:rsidRDefault="00700AB9" w:rsidP="00700AB9">
      <w:pPr>
        <w:pStyle w:val="berschrift2"/>
        <w:numPr>
          <w:ilvl w:val="1"/>
          <w:numId w:val="3"/>
        </w:numPr>
        <w:rPr>
          <w:b/>
        </w:rPr>
      </w:pPr>
      <w:bookmarkStart w:id="12" w:name="_Toc175646630"/>
      <w:r w:rsidRPr="00593A73">
        <w:rPr>
          <w:b/>
        </w:rPr>
        <w:t>Ordnung im Klassenzimmer</w:t>
      </w:r>
      <w:bookmarkEnd w:id="12"/>
      <w:r w:rsidRPr="00593A73">
        <w:rPr>
          <w:b/>
        </w:rPr>
        <w:t xml:space="preserve"> </w:t>
      </w:r>
    </w:p>
    <w:p w:rsidR="00700AB9" w:rsidRDefault="00700AB9" w:rsidP="00700AB9">
      <w:pPr>
        <w:pStyle w:val="Text"/>
      </w:pPr>
      <w:r>
        <w:t xml:space="preserve">Bitte kommen Sie jeweils 5 Minuten vor Beginn des Unterrichts in </w:t>
      </w:r>
      <w:r w:rsidR="0093091C">
        <w:t>I</w:t>
      </w:r>
      <w:r>
        <w:t>hr Klassenzimmer und halten Sie Ihre Arbeitsmaterialien und Unterlagen bereit.</w:t>
      </w:r>
    </w:p>
    <w:p w:rsidR="00700AB9" w:rsidRDefault="00700AB9" w:rsidP="00700AB9">
      <w:pPr>
        <w:pStyle w:val="Text"/>
      </w:pPr>
      <w:r>
        <w:t>Jede Klasse hat einen wechselnden Ordnungsdienst. Er ist dafür zuständig, am Ende jeder Stunde die Tafel nass zu wischen, das Klassenzimmer (einschließlich des Lehrertisch</w:t>
      </w:r>
      <w:r w:rsidR="00343592">
        <w:t>e</w:t>
      </w:r>
      <w:r>
        <w:t>s) sauber zu halten, einen ausreichenden Kreidevorrat bereit zu halten, beim Verlassen d</w:t>
      </w:r>
      <w:r w:rsidR="0093091C">
        <w:t>es Klassenzimmers das Licht aus</w:t>
      </w:r>
      <w:r>
        <w:t xml:space="preserve">zuschalten sowie die Fenster zu schließen. </w:t>
      </w:r>
    </w:p>
    <w:p w:rsidR="00700AB9" w:rsidRDefault="00700AB9" w:rsidP="00700AB9">
      <w:pPr>
        <w:pStyle w:val="Text"/>
      </w:pPr>
      <w:r>
        <w:t>Essen während des Unterrichts stört den Unterricht und ist deshalb zu unterlassen. Kalte Getränke können in die Unterrichtsräume mitgenommen werden und bei Stun</w:t>
      </w:r>
      <w:r w:rsidR="00BA78FD">
        <w:t>denwechsel</w:t>
      </w:r>
      <w:r>
        <w:t xml:space="preserve"> getrunken werden. Das stört niemanden und ist auch sinnvoll. Bitte nehmen Sie aber keine heißen Getränke aus den Automaten (z.B. Kaffee) mit in die Unterrichtsräume.</w:t>
      </w:r>
    </w:p>
    <w:p w:rsidR="00165EF3" w:rsidRDefault="00165EF3" w:rsidP="00700AB9">
      <w:pPr>
        <w:pStyle w:val="Text"/>
      </w:pPr>
    </w:p>
    <w:p w:rsidR="00EC0A8F" w:rsidRPr="00EC0A8F" w:rsidRDefault="00EC0A8F" w:rsidP="00EC0A8F">
      <w:pPr>
        <w:pStyle w:val="berschrift2"/>
        <w:numPr>
          <w:ilvl w:val="1"/>
          <w:numId w:val="3"/>
        </w:numPr>
        <w:rPr>
          <w:b/>
        </w:rPr>
      </w:pPr>
      <w:bookmarkStart w:id="13" w:name="_Toc175646631"/>
      <w:r w:rsidRPr="00EC0A8F">
        <w:rPr>
          <w:b/>
        </w:rPr>
        <w:lastRenderedPageBreak/>
        <w:t>Benutzerordnung für die Computer</w:t>
      </w:r>
      <w:bookmarkEnd w:id="13"/>
    </w:p>
    <w:p w:rsidR="00EC0A8F" w:rsidRDefault="00EC0A8F" w:rsidP="00EC0A8F"/>
    <w:p w:rsidR="009B37A1" w:rsidRDefault="009B37A1" w:rsidP="009B37A1">
      <w:pPr>
        <w:pStyle w:val="CM13"/>
        <w:spacing w:line="100" w:lineRule="atLeast"/>
        <w:jc w:val="center"/>
        <w:rPr>
          <w:rFonts w:ascii="Arial" w:hAnsi="Arial" w:cs="Arial"/>
          <w:b/>
          <w:bCs/>
          <w:sz w:val="20"/>
          <w:szCs w:val="20"/>
        </w:rPr>
      </w:pPr>
      <w:r>
        <w:rPr>
          <w:rFonts w:ascii="Arial" w:hAnsi="Arial" w:cs="Arial"/>
          <w:b/>
          <w:bCs/>
          <w:sz w:val="20"/>
          <w:szCs w:val="20"/>
        </w:rPr>
        <w:t>A. Allgemeines</w:t>
      </w:r>
    </w:p>
    <w:p w:rsidR="009B37A1" w:rsidRPr="00CF5D4E" w:rsidRDefault="009B37A1" w:rsidP="00CF5D4E">
      <w:pPr>
        <w:pStyle w:val="Text"/>
      </w:pPr>
      <w:r w:rsidRPr="00CF5D4E">
        <w:t>Die Berufliche Oberschule Pfarrkirchen erlässt für die Benutzung von schulischen Computereinrichtungen mit Internetzugang die folgende Nutzungsordnung. Sie gilt für die Nutzung des Internets durch Schülerinnen und Schüler. Auf eine rechnergestützte Schulverwaltung findet die Nutzungsordnung keine Anwendung.</w:t>
      </w:r>
    </w:p>
    <w:p w:rsidR="003277D7" w:rsidRDefault="003277D7" w:rsidP="009B37A1">
      <w:pPr>
        <w:pStyle w:val="CM12"/>
        <w:spacing w:line="100" w:lineRule="atLeast"/>
        <w:jc w:val="center"/>
        <w:rPr>
          <w:rFonts w:ascii="Arial" w:hAnsi="Arial" w:cs="Arial"/>
          <w:b/>
          <w:bCs/>
          <w:sz w:val="20"/>
          <w:szCs w:val="20"/>
        </w:rPr>
      </w:pPr>
    </w:p>
    <w:p w:rsidR="009B37A1" w:rsidRDefault="009B37A1" w:rsidP="009B37A1">
      <w:pPr>
        <w:pStyle w:val="CM12"/>
        <w:spacing w:line="100" w:lineRule="atLeast"/>
        <w:jc w:val="center"/>
        <w:rPr>
          <w:rFonts w:ascii="Arial" w:hAnsi="Arial" w:cs="Arial"/>
          <w:b/>
          <w:bCs/>
          <w:sz w:val="20"/>
          <w:szCs w:val="20"/>
        </w:rPr>
      </w:pPr>
      <w:r>
        <w:rPr>
          <w:rFonts w:ascii="Arial" w:hAnsi="Arial" w:cs="Arial"/>
          <w:b/>
          <w:bCs/>
          <w:sz w:val="20"/>
          <w:szCs w:val="20"/>
        </w:rPr>
        <w:t>B. Regeln für jede Nutzung</w:t>
      </w:r>
    </w:p>
    <w:p w:rsidR="009B37A1" w:rsidRDefault="009B37A1" w:rsidP="009B37A1">
      <w:pPr>
        <w:pStyle w:val="CM4"/>
        <w:jc w:val="both"/>
        <w:rPr>
          <w:rFonts w:ascii="Arial" w:hAnsi="Arial" w:cs="Arial"/>
          <w:b/>
          <w:bCs/>
          <w:sz w:val="20"/>
          <w:szCs w:val="20"/>
        </w:rPr>
      </w:pPr>
      <w:r>
        <w:rPr>
          <w:rFonts w:ascii="Arial" w:hAnsi="Arial" w:cs="Arial"/>
          <w:b/>
          <w:bCs/>
          <w:sz w:val="20"/>
          <w:szCs w:val="20"/>
        </w:rPr>
        <w:t xml:space="preserve">1. Passwörter </w:t>
      </w:r>
    </w:p>
    <w:p w:rsidR="009B37A1" w:rsidRPr="00CF5D4E" w:rsidRDefault="009B37A1" w:rsidP="00CF5D4E">
      <w:pPr>
        <w:pStyle w:val="Text"/>
      </w:pPr>
      <w:r w:rsidRPr="00CF5D4E">
        <w:t>Alle Schülerinnen und Schüler erhalten eine individuelle Nutzerkennung mit der sie sich an vernetzten Computern der Schule anmelden können. Vor der ersten Benutzung muss ggf. das eigene Benutzerkonto, der Account, freigeschaltet werden; ohne individuelles Passwort ist keine Nutzung des Internets möglich. Nach Beendigung der Nutzung hat die Schülerin oder der Schüler das Fenster des Webbrowsers zu schließen. Für Handlungen, die unter der Nutzerkennung erfolgen, sind die jeweiligen Schülerinnen und Schüler verantwortlich. Deshalb muss das Passwort vertraulich behandelt werden. Das Arbeiten unter einem fremden Passwort ist verboten. Wer ein fremdes Passwort erfährt, ist verpflichtet, dieses der Schule mitzuteilen.</w:t>
      </w:r>
    </w:p>
    <w:p w:rsidR="003277D7" w:rsidRDefault="003277D7" w:rsidP="009B37A1">
      <w:pPr>
        <w:pStyle w:val="CM4"/>
        <w:jc w:val="both"/>
        <w:rPr>
          <w:rFonts w:ascii="Arial" w:hAnsi="Arial" w:cs="Arial"/>
          <w:b/>
          <w:bCs/>
          <w:sz w:val="20"/>
          <w:szCs w:val="20"/>
        </w:rPr>
      </w:pPr>
    </w:p>
    <w:p w:rsidR="009B37A1" w:rsidRDefault="009B37A1" w:rsidP="009B37A1">
      <w:pPr>
        <w:pStyle w:val="CM4"/>
        <w:jc w:val="both"/>
        <w:rPr>
          <w:rFonts w:ascii="Arial" w:hAnsi="Arial" w:cs="Arial"/>
          <w:b/>
          <w:bCs/>
          <w:sz w:val="20"/>
          <w:szCs w:val="20"/>
        </w:rPr>
      </w:pPr>
      <w:r>
        <w:rPr>
          <w:rFonts w:ascii="Arial" w:hAnsi="Arial" w:cs="Arial"/>
          <w:b/>
          <w:bCs/>
          <w:sz w:val="20"/>
          <w:szCs w:val="20"/>
        </w:rPr>
        <w:t xml:space="preserve">2. Verbotene Nutzungen </w:t>
      </w:r>
    </w:p>
    <w:p w:rsidR="007C0F1E" w:rsidRDefault="009B37A1" w:rsidP="00CF5D4E">
      <w:pPr>
        <w:pStyle w:val="Text"/>
      </w:pPr>
      <w:r w:rsidRPr="00CF5D4E">
        <w:t xml:space="preserve">Die gesetzlichen Bestimmungen insbesondere des Strafrechts, Urheberrechts und des Jugendschutzrechts sind zu beachten. Es ist verboten, pornographische, gewaltverherrlichende oder rassistische Inhalte aufzurufen oder zu versenden. Werden solche Inhalte versehentlich aufgerufen, ist die Anwendung zu schließen und der Aufsichtsperson Mitteilung zu machen. </w:t>
      </w:r>
    </w:p>
    <w:p w:rsidR="009B37A1" w:rsidRPr="00CF5D4E" w:rsidRDefault="009B37A1" w:rsidP="00CF5D4E">
      <w:pPr>
        <w:pStyle w:val="Text"/>
      </w:pP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3. Datenschutz und Datensicherheit </w:t>
      </w:r>
    </w:p>
    <w:p w:rsidR="009B37A1" w:rsidRPr="00CF5D4E" w:rsidRDefault="009B37A1" w:rsidP="00CF5D4E">
      <w:pPr>
        <w:pStyle w:val="Text"/>
      </w:pPr>
      <w:r w:rsidRPr="00CF5D4E">
        <w:t xml:space="preserve">Die Schule ist in Wahrnehmung ihrer Aufsichtspflicht berechtigt, den Datenverkehr zu speichern und zu kontrollieren. Diese Daten werden in der Regel nach einem Monat, spätestens jedoch zu Beginn eines jeden neuen Schuljahres gelöscht. Dies gilt nicht, wenn Tatsachen den Verdacht eines schwerwiegenden Missbrauches der schulischen Computer begründen. Die Schule wird von ihren Einsichtsrechten nur in Fällen des Verdachts von Missbrauch und durch verdachtsunabhängige Stichproben Gebrauch machen. </w:t>
      </w: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4. Eingriffe in die Hard- und Softwareinstallation </w:t>
      </w:r>
    </w:p>
    <w:p w:rsidR="009B37A1" w:rsidRPr="00CF5D4E" w:rsidRDefault="009B37A1" w:rsidP="00CF5D4E">
      <w:pPr>
        <w:pStyle w:val="Text"/>
      </w:pPr>
      <w:r w:rsidRPr="00CF5D4E">
        <w:t>Veränderungen der Installation und Konfiguration der Arbeitsstationen und des Netzwerks sowie Manipulationen an der Hardwareausstattung sind grundsätzlich untersagt. Unnötiges Datenaufkommen durch Laden und Versenden großer Dateien (z.B. Grafiken) aus dem Internet ist zu vermeiden. Sollte ein Nutzer unberechtigt größere Datenmengen in seinem Arbeitsbereich ablegen, ist die Schule berechtigt, diese Daten zu löschen.</w:t>
      </w: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5. Schutz der Geräte </w:t>
      </w:r>
    </w:p>
    <w:p w:rsidR="009B37A1" w:rsidRPr="00CF5D4E" w:rsidRDefault="009B37A1" w:rsidP="00CF5D4E">
      <w:pPr>
        <w:pStyle w:val="Text"/>
      </w:pPr>
      <w:r w:rsidRPr="00CF5D4E">
        <w:t xml:space="preserve">Die Bedienung der Hard- und Software hat entsprechend den Instruktionen zu erfolgen. Störungen oder Schäden sind sofort der aufsichtführenden Person zu melden. Wer schuldhaft Schäden verursacht, hat diese zu ersetzen. Die Tastaturen sind durch Schmutz und Flüssigkeiten besonders gefährdet. Deshalb ist während der Nutzung der Schulcomputer Essen und Trinken verboten. </w:t>
      </w:r>
    </w:p>
    <w:p w:rsidR="009B37A1" w:rsidRDefault="009B37A1" w:rsidP="009B37A1">
      <w:pPr>
        <w:pStyle w:val="CM2"/>
        <w:spacing w:line="100" w:lineRule="atLeast"/>
        <w:jc w:val="both"/>
        <w:rPr>
          <w:rFonts w:ascii="Arial" w:hAnsi="Arial" w:cs="Arial"/>
          <w:b/>
          <w:bCs/>
          <w:sz w:val="20"/>
          <w:szCs w:val="20"/>
        </w:rPr>
      </w:pPr>
      <w:r>
        <w:rPr>
          <w:rFonts w:ascii="Arial" w:hAnsi="Arial" w:cs="Arial"/>
          <w:b/>
          <w:bCs/>
          <w:sz w:val="20"/>
          <w:szCs w:val="20"/>
        </w:rPr>
        <w:t xml:space="preserve">6. Nutzung von Informationen aus dem Internet </w:t>
      </w:r>
    </w:p>
    <w:p w:rsidR="009B37A1" w:rsidRPr="00CF5D4E" w:rsidRDefault="009B37A1" w:rsidP="00CF5D4E">
      <w:pPr>
        <w:pStyle w:val="Text"/>
      </w:pPr>
      <w:r w:rsidRPr="00CF5D4E">
        <w:lastRenderedPageBreak/>
        <w:t xml:space="preserve">Der Internetzugang darf grundsätzlich nur für schulische Zwecke genutzt werden. Als schulisch ist ein elektronischer Informationsaustausch anzusehen, der unter Berücksichtigung seines Inhalts und des Adressatenkreises mit der schulischen Arbeit im Zusammenhang steht. Die Schule ist nicht für den Inhalt der über ihren Zugang abrufbaren Angebote Dritter im Internet verantwortlich. Im Namen der Schule dürfen weder Vertragsverhältnisse eingegangen noch ohne Erlaubnis kostenpflichtige Dienste im Internet benutzt werden. Bei der Weiterverarbeitung von Daten aus dem Internet sind insbesondere Urheber- oder Nutzungsrechte zu beachten. </w:t>
      </w:r>
    </w:p>
    <w:p w:rsidR="009B37A1" w:rsidRDefault="009B37A1" w:rsidP="009B37A1">
      <w:pPr>
        <w:pStyle w:val="CM13"/>
        <w:spacing w:line="100" w:lineRule="atLeast"/>
        <w:jc w:val="both"/>
        <w:rPr>
          <w:rFonts w:ascii="Arial" w:hAnsi="Arial" w:cs="Arial"/>
          <w:b/>
          <w:sz w:val="20"/>
          <w:szCs w:val="20"/>
        </w:rPr>
      </w:pPr>
      <w:r>
        <w:rPr>
          <w:rFonts w:ascii="Arial" w:hAnsi="Arial" w:cs="Arial"/>
          <w:b/>
          <w:sz w:val="20"/>
          <w:szCs w:val="20"/>
        </w:rPr>
        <w:t xml:space="preserve">7. Verbreiten von Informationen im Internet </w:t>
      </w:r>
    </w:p>
    <w:p w:rsidR="009B37A1" w:rsidRPr="00CF5D4E" w:rsidRDefault="009B37A1" w:rsidP="00CF5D4E">
      <w:pPr>
        <w:pStyle w:val="Text"/>
      </w:pPr>
      <w:r w:rsidRPr="00CF5D4E">
        <w:t>Werden Informationen im Internet verbreitet, geschieht das unter Beachtung der allgemein anerkannten Umgangsformen. Die Veröffentlichung von Internetseiten der Schule bedarf der Genehmigung durch die Schulleitung. Für fremde Inhalte ist insbesondere das Urheberrecht zu beachten. So dürfen z.B. digitalisierte Texte, Bilder und andere Materialien nur mit Zustimmung des Rechteinhabers auf eigenen Internetseiten verwandt werden. Der Urheber ist zu nennen, wenn dieser es wünscht. Das Recht am eigenen Bild ist zu beachten.</w:t>
      </w:r>
    </w:p>
    <w:p w:rsidR="009B37A1" w:rsidRDefault="009B37A1" w:rsidP="00CF5D4E">
      <w:pPr>
        <w:pStyle w:val="Text"/>
      </w:pPr>
      <w:r w:rsidRPr="00CF5D4E">
        <w:t>Daten von Schülerinnen und Schülern sowie Erziehungsberechtigten dürfen auf den Internetseiten der Schule nur veröffentlicht werden, wenn die Betroffenen wirksam eingewilligt haben. Bei Minderjährigen bis zur Vollendung des 14. Lebensjahres ist dabei die Einwilligung der Erziehungsberechtigten, bei Minderjährigen ab der Vollendung des 14. Lebensjahres deren Einwilligung und die Einwilligung der Erziehungsberechtigten erforderlich. Die Einwilligung kann widerrufen werden. In diesem Fall sind die Daten zu löschen. Für den Widerruf der Einwilligung muss kein Grund angegeben werden.</w:t>
      </w:r>
    </w:p>
    <w:p w:rsidR="009B37A1" w:rsidRDefault="009B37A1" w:rsidP="009B37A1">
      <w:pPr>
        <w:pStyle w:val="CM13"/>
        <w:spacing w:line="100" w:lineRule="atLeast"/>
        <w:jc w:val="both"/>
        <w:rPr>
          <w:rFonts w:ascii="Arial" w:hAnsi="Arial" w:cs="Arial"/>
          <w:b/>
          <w:sz w:val="20"/>
          <w:szCs w:val="20"/>
        </w:rPr>
      </w:pPr>
      <w:r>
        <w:rPr>
          <w:rFonts w:ascii="Arial" w:hAnsi="Arial" w:cs="Arial"/>
          <w:b/>
          <w:sz w:val="20"/>
          <w:szCs w:val="20"/>
        </w:rPr>
        <w:t>8. Speicherung von Daten</w:t>
      </w:r>
    </w:p>
    <w:p w:rsidR="009B37A1" w:rsidRPr="00CF5D4E" w:rsidRDefault="009B37A1" w:rsidP="00CF5D4E">
      <w:pPr>
        <w:pStyle w:val="Text"/>
      </w:pPr>
      <w:r w:rsidRPr="00CF5D4E">
        <w:t>Zur Speicherung von Daten ist ein USB-Stick zu verwenden. Eventuell noch zugänglicher Speicher im Netzwerk (NAS) kann von allen Schülern eingesehen und verändert werden und gilt daher als sehr unsicher. Auf den Rechnern selbst können Sie Daten nur temporär abspeichern, beim Neustart des Rechners werden diese automatisch gelöscht.</w:t>
      </w:r>
    </w:p>
    <w:p w:rsidR="009B37A1" w:rsidRDefault="009B37A1" w:rsidP="009B37A1">
      <w:pPr>
        <w:pStyle w:val="CM13"/>
        <w:spacing w:line="100" w:lineRule="atLeast"/>
        <w:jc w:val="both"/>
        <w:rPr>
          <w:rFonts w:ascii="Arial" w:hAnsi="Arial" w:cs="Arial"/>
          <w:b/>
          <w:sz w:val="20"/>
          <w:szCs w:val="20"/>
        </w:rPr>
      </w:pPr>
      <w:r>
        <w:rPr>
          <w:rFonts w:ascii="Arial" w:hAnsi="Arial" w:cs="Arial"/>
          <w:b/>
          <w:sz w:val="20"/>
          <w:szCs w:val="20"/>
        </w:rPr>
        <w:t>9. Virenschutz</w:t>
      </w:r>
    </w:p>
    <w:p w:rsidR="009B37A1" w:rsidRPr="00CF5D4E" w:rsidRDefault="009B37A1" w:rsidP="00CF5D4E">
      <w:pPr>
        <w:pStyle w:val="Text"/>
      </w:pPr>
      <w:r w:rsidRPr="00CF5D4E">
        <w:t xml:space="preserve">Unsere Computer sind durch eine Hardware vor Softwaremanipulationen geschützt. Computerviren können daher keinen dauerhaften Schaden anrichten. Dennoch kann es sein, dass ein Virus eingeschleppt wird (Internet, USB-Stick …) und dieser dann im Netzwerk aktiv wird. Sie sind daher verpflichtet ihr Speichermedium regelmäßig auf Viren zu überprüfen. Außerdem sollten Sie einen Rechner immer neu starten, bevor Sie Ihren eigenen USB-Stick anschließen, da alle Rechner nach einem Neustart in ihren Ursprungszustand zurückversetzt werden somit als virenfrei anzusehen sind. </w:t>
      </w:r>
    </w:p>
    <w:p w:rsidR="009B37A1" w:rsidRDefault="009B37A1" w:rsidP="009B37A1">
      <w:pPr>
        <w:pStyle w:val="Default"/>
        <w:spacing w:line="100" w:lineRule="atLeast"/>
        <w:jc w:val="both"/>
        <w:rPr>
          <w:rFonts w:ascii="Arial" w:hAnsi="Arial" w:cs="Arial"/>
          <w:b/>
          <w:bCs/>
          <w:sz w:val="20"/>
          <w:szCs w:val="20"/>
        </w:rPr>
      </w:pPr>
      <w:r>
        <w:rPr>
          <w:rFonts w:ascii="Arial" w:hAnsi="Arial" w:cs="Arial"/>
          <w:b/>
          <w:bCs/>
          <w:sz w:val="20"/>
          <w:szCs w:val="20"/>
        </w:rPr>
        <w:t xml:space="preserve">D. Schlussvorschriften </w:t>
      </w:r>
    </w:p>
    <w:p w:rsidR="00EC0A8F" w:rsidRPr="00CF5D4E" w:rsidRDefault="009B37A1" w:rsidP="00CF5D4E">
      <w:pPr>
        <w:pStyle w:val="Text"/>
      </w:pPr>
      <w:r w:rsidRPr="00CF5D4E">
        <w:t>Diese Nutzungsordnung ist Bestandteil der jeweils gültigen Hausordnung und tritt am Tage nach ihrer Bekanntgabe durch Aushang in der Schule in Kraft. Einmal zu jedem Schuljahresbeginn findet eine Nutzerbelehrung statt, die im Klassenbuch protokolliert wird. Nutzer, die unbefugt Software von den Arbeitsstationen oder aus dem Netz kopieren oder verbotene Inhalte nutzen, können strafrechtlich sowie zivilrechtlich belangt werden. Zuwiderhandlungen gegen diese Nutzungsordnung können neben dem Entzug der Nutzungsberechtigung schulordnungsrechtliche Maßnahmen zur Folge haben.</w:t>
      </w:r>
    </w:p>
    <w:p w:rsidR="00BE2FCD" w:rsidRDefault="00BE2FCD" w:rsidP="00BE2FCD">
      <w:pPr>
        <w:pStyle w:val="Default"/>
        <w:spacing w:line="100" w:lineRule="atLeast"/>
      </w:pPr>
    </w:p>
    <w:p w:rsidR="00700AB9" w:rsidRPr="00593A73" w:rsidRDefault="00700AB9" w:rsidP="00700AB9">
      <w:pPr>
        <w:pStyle w:val="berschrift2"/>
        <w:numPr>
          <w:ilvl w:val="1"/>
          <w:numId w:val="3"/>
        </w:numPr>
        <w:rPr>
          <w:b/>
        </w:rPr>
      </w:pPr>
      <w:bookmarkStart w:id="14" w:name="_Toc175646632"/>
      <w:r w:rsidRPr="00593A73">
        <w:rPr>
          <w:b/>
        </w:rPr>
        <w:lastRenderedPageBreak/>
        <w:t>Ben</w:t>
      </w:r>
      <w:r w:rsidR="0048408E">
        <w:rPr>
          <w:b/>
        </w:rPr>
        <w:t>u</w:t>
      </w:r>
      <w:r w:rsidRPr="00593A73">
        <w:rPr>
          <w:b/>
        </w:rPr>
        <w:t xml:space="preserve">tzung des Parkplatzes </w:t>
      </w:r>
      <w:r w:rsidR="00436208">
        <w:rPr>
          <w:b/>
        </w:rPr>
        <w:t>(vgl. Aushan</w:t>
      </w:r>
      <w:r w:rsidR="006A50BA">
        <w:rPr>
          <w:b/>
        </w:rPr>
        <w:t>g</w:t>
      </w:r>
      <w:r w:rsidR="00436208">
        <w:rPr>
          <w:b/>
        </w:rPr>
        <w:t xml:space="preserve"> Pausenhalle)</w:t>
      </w:r>
      <w:bookmarkEnd w:id="14"/>
    </w:p>
    <w:p w:rsidR="00700AB9" w:rsidRDefault="00700AB9" w:rsidP="00700AB9">
      <w:pPr>
        <w:pStyle w:val="Text"/>
        <w:rPr>
          <w:b/>
        </w:rPr>
      </w:pPr>
      <w:r>
        <w:t xml:space="preserve">Es gibt getrennte Bereiche für Lehrkräfte und Besucher sowie für Schüler. Die Schüler können auf dem Parkplatz neben dem Hubschrauberlandeplatz am Krankenhaus und auf dem </w:t>
      </w:r>
      <w:r w:rsidR="005277B1">
        <w:t>unteren Parkplatz des P</w:t>
      </w:r>
      <w:r>
        <w:t xml:space="preserve">ersonalwohnheims parken. </w:t>
      </w:r>
      <w:r w:rsidRPr="009C122E">
        <w:rPr>
          <w:b/>
        </w:rPr>
        <w:t>In den Seitenstraßen darf nicht geparkt werden.</w:t>
      </w:r>
      <w:r>
        <w:t xml:space="preserve"> Stellplätze für Motorräder sind im Lehrerparkplatz integriert und können von den Schülern genutzt werden. Bitte richten Sie sich deshalb darauf ein, dass Sie nur dann einen Parkplatz finden werden, wenn Sie rechtzeitig, also nicht erst kurz vor Unterrichtsbeginn, an der Schule ankommen. Achten Sie bitte auch auf die ausgewiesenen Feuerwehrzufahrten. </w:t>
      </w:r>
    </w:p>
    <w:p w:rsidR="00700AB9" w:rsidRDefault="00700AB9" w:rsidP="00700AB9">
      <w:pPr>
        <w:pStyle w:val="Text"/>
        <w:rPr>
          <w:b/>
          <w:bCs/>
        </w:rPr>
      </w:pPr>
      <w:r>
        <w:rPr>
          <w:b/>
          <w:bCs/>
        </w:rPr>
        <w:t>Auf dem Lehrer- und Besucherparkplatz können Schüler leider nicht parken, da die Kapazität zu gering ist.</w:t>
      </w:r>
    </w:p>
    <w:p w:rsidR="00700AB9" w:rsidRDefault="00700AB9" w:rsidP="00700AB9">
      <w:pPr>
        <w:pStyle w:val="Text"/>
        <w:rPr>
          <w:bCs/>
        </w:rPr>
      </w:pPr>
      <w:r>
        <w:rPr>
          <w:bCs/>
        </w:rPr>
        <w:t>Fahrzeugschäden, die auf dem Schulparkplatz entstanden sind, können ausschließlich über die Haftpflichtversicherung des Schadensverursachers reguliert werden. Die Schule hat keine Möglichkeit, diese Schäden zu versichern.</w:t>
      </w:r>
    </w:p>
    <w:p w:rsidR="00700AB9" w:rsidRDefault="00700AB9" w:rsidP="00700AB9">
      <w:pPr>
        <w:pStyle w:val="Text"/>
        <w:rPr>
          <w:bCs/>
        </w:rPr>
      </w:pPr>
    </w:p>
    <w:p w:rsidR="00165EF3" w:rsidRPr="00165EF3" w:rsidRDefault="00165EF3" w:rsidP="00165EF3">
      <w:pPr>
        <w:pStyle w:val="berschrift2"/>
        <w:numPr>
          <w:ilvl w:val="1"/>
          <w:numId w:val="3"/>
        </w:numPr>
        <w:rPr>
          <w:b/>
        </w:rPr>
      </w:pPr>
      <w:bookmarkStart w:id="15" w:name="_Toc175646633"/>
      <w:r w:rsidRPr="00165EF3">
        <w:rPr>
          <w:b/>
        </w:rPr>
        <w:t>Schulwegkosten</w:t>
      </w:r>
      <w:bookmarkEnd w:id="15"/>
    </w:p>
    <w:p w:rsidR="00165EF3" w:rsidRDefault="00165EF3" w:rsidP="00165EF3">
      <w:pPr>
        <w:rPr>
          <w:rFonts w:ascii="Arial" w:hAnsi="Arial" w:cs="Arial"/>
        </w:rPr>
      </w:pPr>
      <w:r>
        <w:rPr>
          <w:rFonts w:ascii="Arial" w:hAnsi="Arial" w:cs="Arial"/>
        </w:rPr>
        <w:t xml:space="preserve">Für vergünstigte Fahrkarten mit öffentlichen Verkehrsmitteln </w:t>
      </w:r>
      <w:r w:rsidR="0048408E">
        <w:rPr>
          <w:rFonts w:ascii="Arial" w:hAnsi="Arial" w:cs="Arial"/>
        </w:rPr>
        <w:t xml:space="preserve">müssen </w:t>
      </w:r>
      <w:r>
        <w:rPr>
          <w:rFonts w:ascii="Arial" w:hAnsi="Arial" w:cs="Arial"/>
        </w:rPr>
        <w:t xml:space="preserve">Berechtigungskarten </w:t>
      </w:r>
      <w:r w:rsidR="0048408E">
        <w:rPr>
          <w:rFonts w:ascii="Arial" w:hAnsi="Arial" w:cs="Arial"/>
        </w:rPr>
        <w:t xml:space="preserve">unter </w:t>
      </w:r>
      <w:hyperlink r:id="rId13" w:history="1">
        <w:r w:rsidR="0048408E" w:rsidRPr="00051C17">
          <w:rPr>
            <w:rStyle w:val="Hyperlink"/>
            <w:rFonts w:ascii="Arial" w:hAnsi="Arial" w:cs="Arial"/>
          </w:rPr>
          <w:t>www.vgrottal-inn.de</w:t>
        </w:r>
      </w:hyperlink>
      <w:r w:rsidR="0048408E">
        <w:rPr>
          <w:rFonts w:ascii="Arial" w:hAnsi="Arial" w:cs="Arial"/>
        </w:rPr>
        <w:t xml:space="preserve"> </w:t>
      </w:r>
      <w:r>
        <w:rPr>
          <w:rFonts w:ascii="Arial" w:hAnsi="Arial" w:cs="Arial"/>
        </w:rPr>
        <w:t xml:space="preserve">für den Landkreis Rottal-Inn </w:t>
      </w:r>
      <w:r w:rsidR="0048408E">
        <w:rPr>
          <w:rFonts w:ascii="Arial" w:hAnsi="Arial" w:cs="Arial"/>
        </w:rPr>
        <w:t xml:space="preserve">heruntergeladen werden. Berechtigungsscheine für die Bahnfahrer aus dem Landkreis Passau sind unter </w:t>
      </w:r>
      <w:hyperlink r:id="rId14" w:history="1">
        <w:r w:rsidR="0048408E" w:rsidRPr="00051C17">
          <w:rPr>
            <w:rStyle w:val="Hyperlink"/>
            <w:rFonts w:ascii="Arial" w:hAnsi="Arial" w:cs="Arial"/>
          </w:rPr>
          <w:t>www.bahn.de</w:t>
        </w:r>
      </w:hyperlink>
      <w:r w:rsidR="0048408E">
        <w:rPr>
          <w:rFonts w:ascii="Arial" w:hAnsi="Arial" w:cs="Arial"/>
        </w:rPr>
        <w:t xml:space="preserve"> erhältlich.</w:t>
      </w:r>
      <w:r>
        <w:rPr>
          <w:rFonts w:ascii="Arial" w:hAnsi="Arial" w:cs="Arial"/>
        </w:rPr>
        <w:t xml:space="preserve"> </w:t>
      </w:r>
    </w:p>
    <w:p w:rsidR="00705B54" w:rsidRDefault="00705B54" w:rsidP="00705B54">
      <w:pPr>
        <w:pStyle w:val="Text"/>
      </w:pPr>
      <w:r w:rsidRPr="009819A2">
        <w:t>Die Abrechnung über die Schulwegkosten wird vom jeweiligen Landratsamt des Schülerwohnsitzes abgewickelt</w:t>
      </w:r>
      <w:r>
        <w:t xml:space="preserve">. Übersteigen die Beförderungskosten für die Fahrt zur Schule </w:t>
      </w:r>
      <w:r w:rsidR="00A611A4">
        <w:t>des Kostenfreibetrags</w:t>
      </w:r>
      <w:r>
        <w:t xml:space="preserve"> je Schuljahr, erstattet das Landratsamt </w:t>
      </w:r>
      <w:r w:rsidR="0048408E">
        <w:t xml:space="preserve">Rottal-Inn </w:t>
      </w:r>
      <w:r>
        <w:t xml:space="preserve">die Mehrkosten. </w:t>
      </w:r>
    </w:p>
    <w:p w:rsidR="003277D7" w:rsidRDefault="003277D7" w:rsidP="00705B54">
      <w:pPr>
        <w:pStyle w:val="Text"/>
      </w:pPr>
      <w:r>
        <w:t>Die Kostenübernahme im Landkreis Passau ist grundsätzlich mit dem Landratsamt Passau abzuklären.</w:t>
      </w:r>
    </w:p>
    <w:p w:rsidR="00165EF3" w:rsidRPr="009819A2" w:rsidRDefault="00705B54" w:rsidP="00165EF3">
      <w:pPr>
        <w:rPr>
          <w:rFonts w:ascii="Arial" w:hAnsi="Arial" w:cs="Arial"/>
        </w:rPr>
      </w:pPr>
      <w:r>
        <w:rPr>
          <w:rFonts w:ascii="Arial" w:hAnsi="Arial" w:cs="Arial"/>
        </w:rPr>
        <w:t>Entsprechende</w:t>
      </w:r>
      <w:r w:rsidR="00165EF3" w:rsidRPr="009819A2">
        <w:rPr>
          <w:rFonts w:ascii="Arial" w:hAnsi="Arial" w:cs="Arial"/>
        </w:rPr>
        <w:t xml:space="preserve"> Anträge </w:t>
      </w:r>
      <w:r w:rsidR="0048408E">
        <w:rPr>
          <w:rFonts w:ascii="Arial" w:hAnsi="Arial" w:cs="Arial"/>
        </w:rPr>
        <w:t>sind ebenfalls auf der Homepage des jeweiligen Landratsamtes herunterzuladen</w:t>
      </w:r>
      <w:r>
        <w:rPr>
          <w:rFonts w:ascii="Arial" w:hAnsi="Arial" w:cs="Arial"/>
        </w:rPr>
        <w:t xml:space="preserve"> und </w:t>
      </w:r>
      <w:r w:rsidR="0048408E">
        <w:rPr>
          <w:rFonts w:ascii="Arial" w:hAnsi="Arial" w:cs="Arial"/>
        </w:rPr>
        <w:t>bis</w:t>
      </w:r>
      <w:r>
        <w:rPr>
          <w:rFonts w:ascii="Arial" w:hAnsi="Arial" w:cs="Arial"/>
        </w:rPr>
        <w:t xml:space="preserve"> zum Schuljahresende </w:t>
      </w:r>
      <w:r w:rsidR="0048408E">
        <w:rPr>
          <w:rFonts w:ascii="Arial" w:hAnsi="Arial" w:cs="Arial"/>
        </w:rPr>
        <w:t xml:space="preserve">im Sekretariat </w:t>
      </w:r>
      <w:r>
        <w:rPr>
          <w:rFonts w:ascii="Arial" w:hAnsi="Arial" w:cs="Arial"/>
        </w:rPr>
        <w:t>abzugeben</w:t>
      </w:r>
      <w:r w:rsidR="00165EF3" w:rsidRPr="009819A2">
        <w:rPr>
          <w:rFonts w:ascii="Arial" w:hAnsi="Arial" w:cs="Arial"/>
        </w:rPr>
        <w:t>.</w:t>
      </w:r>
    </w:p>
    <w:p w:rsidR="00165EF3" w:rsidRDefault="00165EF3" w:rsidP="00165EF3">
      <w:pPr>
        <w:pStyle w:val="Text"/>
      </w:pPr>
      <w:r>
        <w:t xml:space="preserve">Die Kosten werden in voller Höhe erstattet, wenn die Eltern für drei oder mehr Kinder Kindergeld beziehen und die Entfernung zur Schule mehr als drei </w:t>
      </w:r>
      <w:r w:rsidR="00A611A4">
        <w:t>Kilometer</w:t>
      </w:r>
      <w:r>
        <w:t xml:space="preserve"> beträgt. </w:t>
      </w:r>
    </w:p>
    <w:p w:rsidR="005D5F5E" w:rsidRDefault="005D5F5E" w:rsidP="00165EF3">
      <w:pPr>
        <w:pStyle w:val="Text"/>
      </w:pPr>
    </w:p>
    <w:p w:rsidR="00700AB9" w:rsidRDefault="00700AB9" w:rsidP="009965F3">
      <w:pPr>
        <w:pStyle w:val="berschrift1"/>
      </w:pPr>
      <w:r w:rsidRPr="009965F3">
        <w:t xml:space="preserve"> </w:t>
      </w:r>
      <w:bookmarkStart w:id="16" w:name="_Toc175646634"/>
      <w:r w:rsidRPr="009965F3">
        <w:t>Fachpraktische Ausbildung</w:t>
      </w:r>
      <w:bookmarkEnd w:id="16"/>
      <w:r>
        <w:t xml:space="preserve"> </w:t>
      </w:r>
    </w:p>
    <w:p w:rsidR="00700AB9" w:rsidRPr="00107E2E" w:rsidRDefault="00700AB9" w:rsidP="00700AB9">
      <w:pPr>
        <w:tabs>
          <w:tab w:val="left" w:pos="3060"/>
          <w:tab w:val="left" w:pos="4500"/>
          <w:tab w:val="left" w:pos="6120"/>
        </w:tabs>
        <w:rPr>
          <w:rFonts w:ascii="Arial" w:hAnsi="Arial" w:cs="Arial"/>
          <w:b/>
          <w:bCs/>
        </w:rPr>
      </w:pPr>
      <w:r w:rsidRPr="00107E2E">
        <w:rPr>
          <w:rFonts w:ascii="Arial" w:hAnsi="Arial" w:cs="Arial"/>
        </w:rPr>
        <w:t>Die Ausbildungsabschnitte in den 11. Klassen werden in gesonderten Schreiben be</w:t>
      </w:r>
      <w:r w:rsidRPr="00107E2E">
        <w:rPr>
          <w:rFonts w:ascii="Arial" w:hAnsi="Arial" w:cs="Arial"/>
        </w:rPr>
        <w:softHyphen/>
        <w:t>kannt gegeben.</w:t>
      </w:r>
    </w:p>
    <w:p w:rsidR="00700AB9" w:rsidRPr="00962546" w:rsidRDefault="00700AB9" w:rsidP="00700AB9">
      <w:pPr>
        <w:pStyle w:val="Textkrper"/>
        <w:rPr>
          <w:rFonts w:ascii="Arial" w:hAnsi="Arial" w:cs="Arial"/>
          <w:sz w:val="24"/>
          <w:szCs w:val="24"/>
        </w:rPr>
      </w:pPr>
      <w:r w:rsidRPr="00962546">
        <w:rPr>
          <w:rFonts w:ascii="Arial" w:hAnsi="Arial" w:cs="Arial"/>
          <w:sz w:val="24"/>
          <w:szCs w:val="24"/>
        </w:rPr>
        <w:t>Der Ausbildungsplan der Fachoberschule sieht für die Schüler der 11. Jahrgangsstufe eine fachpraktische Ausbildung von einem halben Jahr vor, die im 2- bis 3</w:t>
      </w:r>
      <w:r w:rsidR="00292848">
        <w:rPr>
          <w:rFonts w:ascii="Arial" w:hAnsi="Arial" w:cs="Arial"/>
          <w:sz w:val="24"/>
          <w:szCs w:val="24"/>
        </w:rPr>
        <w:t>-</w:t>
      </w:r>
      <w:r w:rsidRPr="00962546">
        <w:rPr>
          <w:rFonts w:ascii="Arial" w:hAnsi="Arial" w:cs="Arial"/>
          <w:sz w:val="24"/>
          <w:szCs w:val="24"/>
        </w:rPr>
        <w:t>wöchigen Wechsel mit dem Unterricht stattfindet. Wir sind bestrebt, diese Ausbildung optimal zu gestalten, einerseits durch ein qualifiziertes Angebot von Praktikumsstellen und andererseits durch differenzierte praxisbegleitende Maßnahmen.</w:t>
      </w:r>
    </w:p>
    <w:p w:rsidR="00700AB9" w:rsidRPr="00107E2E" w:rsidRDefault="00700AB9" w:rsidP="00700AB9">
      <w:pPr>
        <w:jc w:val="both"/>
        <w:rPr>
          <w:rFonts w:ascii="Arial" w:hAnsi="Arial" w:cs="Arial"/>
        </w:rPr>
      </w:pPr>
    </w:p>
    <w:p w:rsidR="00700AB9" w:rsidRPr="00107E2E" w:rsidRDefault="00700AB9" w:rsidP="00700AB9">
      <w:pPr>
        <w:jc w:val="both"/>
        <w:rPr>
          <w:rFonts w:ascii="Arial" w:hAnsi="Arial" w:cs="Arial"/>
        </w:rPr>
      </w:pPr>
      <w:r w:rsidRPr="00107E2E">
        <w:rPr>
          <w:rFonts w:ascii="Arial" w:hAnsi="Arial" w:cs="Arial"/>
        </w:rPr>
        <w:t>Die fachpraktische Ausbildung kann jedoch nur zum Erfolg führen, wenn die Schüler sich für die Aufgabenbereiche ihrer Ausbildungsstätte interessieren und bereit sind, sich einzusetzen und insbesondere folgende Bestimmungen der Fachober- und Berufsoberschulordnung (FOBOSO) einzuhalten:</w:t>
      </w:r>
    </w:p>
    <w:p w:rsidR="00700AB9" w:rsidRPr="00107E2E" w:rsidRDefault="00700AB9" w:rsidP="00700AB9">
      <w:pPr>
        <w:jc w:val="both"/>
        <w:rPr>
          <w:rFonts w:ascii="Arial" w:hAnsi="Arial" w:cs="Arial"/>
        </w:rPr>
      </w:pPr>
    </w:p>
    <w:p w:rsidR="00700AB9" w:rsidRPr="00107E2E" w:rsidRDefault="00700AB9" w:rsidP="00700AB9">
      <w:pPr>
        <w:jc w:val="both"/>
        <w:rPr>
          <w:rFonts w:ascii="Arial" w:hAnsi="Arial" w:cs="Arial"/>
        </w:rPr>
      </w:pPr>
      <w:r w:rsidRPr="00107E2E">
        <w:rPr>
          <w:rFonts w:ascii="Arial" w:hAnsi="Arial" w:cs="Arial"/>
        </w:rPr>
        <w:t>Während der Teilnahme an der fachpraktischen Ausbildung der Fachoberschule haben die Schüler auch den Anordnungen der Ausbild</w:t>
      </w:r>
      <w:r w:rsidR="003660E7">
        <w:rPr>
          <w:rFonts w:ascii="Arial" w:hAnsi="Arial" w:cs="Arial"/>
        </w:rPr>
        <w:t>er</w:t>
      </w:r>
      <w:r w:rsidRPr="00107E2E">
        <w:rPr>
          <w:rFonts w:ascii="Arial" w:hAnsi="Arial" w:cs="Arial"/>
        </w:rPr>
        <w:t xml:space="preserve"> Folge zu leisten; in außerschulischen </w:t>
      </w:r>
      <w:r w:rsidR="005D5F5E">
        <w:rPr>
          <w:rFonts w:ascii="Arial" w:hAnsi="Arial" w:cs="Arial"/>
        </w:rPr>
        <w:lastRenderedPageBreak/>
        <w:t>Ein</w:t>
      </w:r>
      <w:r w:rsidRPr="00107E2E">
        <w:rPr>
          <w:rFonts w:ascii="Arial" w:hAnsi="Arial" w:cs="Arial"/>
        </w:rPr>
        <w:t>richtungen unterliegen sie auch einer dort bestehenden Werkstatt- oder Hausordnung, soweit Sinn und Zweck der fachpraktischen Ausbildung nicht entgegenstehen. Schüler dürfen für die fachpraktische Ausbildung kein Entgelt fordern oder entgegennehmen. Sie sind zum Still</w:t>
      </w:r>
      <w:r w:rsidRPr="00107E2E">
        <w:rPr>
          <w:rFonts w:ascii="Arial" w:hAnsi="Arial" w:cs="Arial"/>
        </w:rPr>
        <w:softHyphen/>
        <w:t>schweigen über alle Angelegenheiten verpflichtet, die ihnen im Rahmen der fachpraktischen Ausbildung in außerschulischen Einrichtungen zur Kenntnis gelangen, soweit sie der Geheimhaltung unterlie</w:t>
      </w:r>
      <w:r w:rsidR="00373391">
        <w:rPr>
          <w:rFonts w:ascii="Arial" w:hAnsi="Arial" w:cs="Arial"/>
        </w:rPr>
        <w:t>gen.</w:t>
      </w:r>
    </w:p>
    <w:p w:rsidR="00700AB9" w:rsidRPr="00107E2E" w:rsidRDefault="00700AB9" w:rsidP="00700AB9">
      <w:pPr>
        <w:jc w:val="both"/>
        <w:rPr>
          <w:rFonts w:ascii="Arial" w:hAnsi="Arial" w:cs="Arial"/>
        </w:rPr>
      </w:pPr>
      <w:r w:rsidRPr="00107E2E">
        <w:rPr>
          <w:rFonts w:ascii="Arial" w:hAnsi="Arial" w:cs="Arial"/>
        </w:rPr>
        <w:t>Ist ein Schüler aus zwingenden Gründen verhindert, an der fachpraktischen Ausbildung teil</w:t>
      </w:r>
      <w:r w:rsidRPr="00107E2E">
        <w:rPr>
          <w:rFonts w:ascii="Arial" w:hAnsi="Arial" w:cs="Arial"/>
        </w:rPr>
        <w:softHyphen/>
        <w:t xml:space="preserve">zunehmen, so sind unverzüglich die </w:t>
      </w:r>
      <w:r w:rsidRPr="003277D7">
        <w:rPr>
          <w:rFonts w:ascii="Arial" w:hAnsi="Arial" w:cs="Arial"/>
          <w:b/>
        </w:rPr>
        <w:t>Praktikumsstätte und die Schule</w:t>
      </w:r>
      <w:r w:rsidRPr="00107E2E">
        <w:rPr>
          <w:rFonts w:ascii="Arial" w:hAnsi="Arial" w:cs="Arial"/>
        </w:rPr>
        <w:t xml:space="preserve"> telefonisch </w:t>
      </w:r>
      <w:r w:rsidRPr="003277D7">
        <w:rPr>
          <w:rFonts w:ascii="Arial" w:hAnsi="Arial" w:cs="Arial"/>
          <w:b/>
        </w:rPr>
        <w:t>zu benachrichtigen</w:t>
      </w:r>
      <w:r w:rsidR="00373391">
        <w:rPr>
          <w:rFonts w:ascii="Arial" w:hAnsi="Arial" w:cs="Arial"/>
        </w:rPr>
        <w:t>.</w:t>
      </w:r>
    </w:p>
    <w:p w:rsidR="00700AB9" w:rsidRPr="00107E2E" w:rsidRDefault="00700AB9" w:rsidP="00700AB9">
      <w:pPr>
        <w:jc w:val="both"/>
        <w:rPr>
          <w:rFonts w:ascii="Arial" w:hAnsi="Arial" w:cs="Arial"/>
        </w:rPr>
      </w:pPr>
      <w:r w:rsidRPr="00107E2E">
        <w:rPr>
          <w:rFonts w:ascii="Arial" w:hAnsi="Arial" w:cs="Arial"/>
        </w:rPr>
        <w:t>Eine schriftliche Entschuldigung an die Schule ist nachzureichen.</w:t>
      </w:r>
    </w:p>
    <w:p w:rsidR="00700AB9" w:rsidRPr="00EC0A8F" w:rsidRDefault="00700AB9" w:rsidP="00700AB9">
      <w:pPr>
        <w:pStyle w:val="Textkrper2"/>
        <w:rPr>
          <w:rFonts w:ascii="Arial" w:hAnsi="Arial" w:cs="Arial"/>
          <w:sz w:val="24"/>
          <w:szCs w:val="24"/>
        </w:rPr>
      </w:pPr>
      <w:r w:rsidRPr="00EC0A8F">
        <w:rPr>
          <w:rFonts w:ascii="Arial" w:hAnsi="Arial" w:cs="Arial"/>
          <w:sz w:val="24"/>
          <w:szCs w:val="24"/>
        </w:rPr>
        <w:t>Grundsätzlich ist bei jeder Erkrankung während der fachpraktischen Ausbildung ein ärztliches Attest der Schule vorzulegen.</w:t>
      </w:r>
    </w:p>
    <w:p w:rsidR="00700AB9" w:rsidRPr="00107E2E" w:rsidRDefault="00700AB9" w:rsidP="00700AB9">
      <w:pPr>
        <w:jc w:val="both"/>
        <w:rPr>
          <w:rFonts w:ascii="Arial" w:hAnsi="Arial" w:cs="Arial"/>
        </w:rPr>
      </w:pPr>
    </w:p>
    <w:p w:rsidR="00700AB9" w:rsidRDefault="00700AB9" w:rsidP="00700AB9">
      <w:pPr>
        <w:jc w:val="both"/>
        <w:rPr>
          <w:rFonts w:ascii="Arial" w:hAnsi="Arial" w:cs="Arial"/>
        </w:rPr>
      </w:pPr>
      <w:r w:rsidRPr="00107E2E">
        <w:rPr>
          <w:rFonts w:ascii="Arial" w:hAnsi="Arial" w:cs="Arial"/>
        </w:rPr>
        <w:t>Für Beurlaubungen von der fachpraktischen Ausbildung ist grundsätzlich die Schule zuständig. Für Beurlaubungen bis zu einem halben Tag ist der Ausbildungsleiter der betreffenden außerschulischen Einrichtung zuständig. Dieser hat die Schule zu ver</w:t>
      </w:r>
      <w:r w:rsidR="00373391">
        <w:rPr>
          <w:rFonts w:ascii="Arial" w:hAnsi="Arial" w:cs="Arial"/>
        </w:rPr>
        <w:t>ständigen.</w:t>
      </w:r>
    </w:p>
    <w:p w:rsidR="00373391" w:rsidRPr="00107E2E" w:rsidRDefault="00373391" w:rsidP="00700AB9">
      <w:pPr>
        <w:jc w:val="both"/>
        <w:rPr>
          <w:rFonts w:ascii="Arial" w:hAnsi="Arial" w:cs="Arial"/>
        </w:rPr>
      </w:pPr>
      <w:r>
        <w:rPr>
          <w:rFonts w:ascii="Arial" w:hAnsi="Arial" w:cs="Arial"/>
        </w:rPr>
        <w:t xml:space="preserve">Versäumte Praktikumszeiten </w:t>
      </w:r>
      <w:r w:rsidR="00B40588">
        <w:rPr>
          <w:rFonts w:ascii="Arial" w:hAnsi="Arial" w:cs="Arial"/>
        </w:rPr>
        <w:t>sollen</w:t>
      </w:r>
      <w:r>
        <w:rPr>
          <w:rFonts w:ascii="Arial" w:hAnsi="Arial" w:cs="Arial"/>
        </w:rPr>
        <w:t xml:space="preserve"> grundsätzlich nachgeholt werden; dafür stehen auch die Ferien einschließlich der Sommerferien im Anschluss an die Jahrgangsstufe 11 zur Verfügung.</w:t>
      </w:r>
      <w:r w:rsidR="001606EC">
        <w:rPr>
          <w:rFonts w:ascii="Arial" w:hAnsi="Arial" w:cs="Arial"/>
        </w:rPr>
        <w:t xml:space="preserve"> Wurden mehr als fünf Praktikumstage ohne ausreichende Entschuldigung versäumt, </w:t>
      </w:r>
      <w:r w:rsidR="006F3FB4">
        <w:rPr>
          <w:rFonts w:ascii="Arial" w:hAnsi="Arial" w:cs="Arial"/>
        </w:rPr>
        <w:t xml:space="preserve">ist </w:t>
      </w:r>
      <w:r w:rsidR="001606EC">
        <w:rPr>
          <w:rFonts w:ascii="Arial" w:hAnsi="Arial" w:cs="Arial"/>
        </w:rPr>
        <w:t>die fachpraktische Ausbildung nicht bestanden</w:t>
      </w:r>
      <w:r>
        <w:rPr>
          <w:rFonts w:ascii="Arial" w:hAnsi="Arial" w:cs="Arial"/>
        </w:rPr>
        <w:t xml:space="preserve"> (§ 12, Absatz </w:t>
      </w:r>
      <w:r w:rsidR="00BA3C27">
        <w:rPr>
          <w:rFonts w:ascii="Arial" w:hAnsi="Arial" w:cs="Arial"/>
        </w:rPr>
        <w:t>3</w:t>
      </w:r>
      <w:r>
        <w:rPr>
          <w:rFonts w:ascii="Arial" w:hAnsi="Arial" w:cs="Arial"/>
        </w:rPr>
        <w:t xml:space="preserve"> FOBOSO)</w:t>
      </w:r>
      <w:r w:rsidR="001606EC">
        <w:rPr>
          <w:rFonts w:ascii="Arial" w:hAnsi="Arial" w:cs="Arial"/>
        </w:rPr>
        <w:t>.</w:t>
      </w:r>
    </w:p>
    <w:p w:rsidR="00700AB9" w:rsidRPr="00107E2E" w:rsidRDefault="00700AB9" w:rsidP="00700AB9">
      <w:pPr>
        <w:jc w:val="both"/>
        <w:rPr>
          <w:rFonts w:ascii="Arial" w:hAnsi="Arial" w:cs="Arial"/>
        </w:rPr>
      </w:pPr>
    </w:p>
    <w:p w:rsidR="00700AB9" w:rsidRPr="00107E2E" w:rsidRDefault="00700AB9" w:rsidP="00700AB9">
      <w:pPr>
        <w:jc w:val="both"/>
        <w:rPr>
          <w:rFonts w:ascii="Arial" w:hAnsi="Arial" w:cs="Arial"/>
        </w:rPr>
      </w:pPr>
      <w:r w:rsidRPr="00107E2E">
        <w:rPr>
          <w:rFonts w:ascii="Arial" w:hAnsi="Arial" w:cs="Arial"/>
        </w:rPr>
        <w:t>Wird Schülern der Fachoberschule wegen Verletzung ihrer Pflichten die Fortsetzung der fachpraktischen Ausbildung verweigert, so besteht für diese kein Anspruch, an einer anderen Stelle ausgebildet zu werden.</w:t>
      </w:r>
      <w:r w:rsidR="00373391">
        <w:rPr>
          <w:rFonts w:ascii="Arial" w:hAnsi="Arial" w:cs="Arial"/>
        </w:rPr>
        <w:t xml:space="preserve"> </w:t>
      </w:r>
      <w:r w:rsidR="003B4114">
        <w:rPr>
          <w:rFonts w:ascii="Arial" w:hAnsi="Arial" w:cs="Arial"/>
        </w:rPr>
        <w:t>Kann die fachpraktische Ausbildung nicht fortgesetzt werden, kann der Schulleiter das Schulverhältnis beenden.</w:t>
      </w:r>
      <w:r w:rsidRPr="00107E2E">
        <w:rPr>
          <w:rFonts w:ascii="Arial" w:hAnsi="Arial" w:cs="Arial"/>
        </w:rPr>
        <w:t xml:space="preserve"> Unabhängig davon kann eine Ordnungsmaßnahme getroffen werden, die in der pädagogischen Verantwortung der Schule liegt (§ </w:t>
      </w:r>
      <w:r w:rsidR="003B4114">
        <w:rPr>
          <w:rFonts w:ascii="Arial" w:hAnsi="Arial" w:cs="Arial"/>
        </w:rPr>
        <w:t>1</w:t>
      </w:r>
      <w:r w:rsidR="006F3FB4">
        <w:rPr>
          <w:rFonts w:ascii="Arial" w:hAnsi="Arial" w:cs="Arial"/>
        </w:rPr>
        <w:t>3</w:t>
      </w:r>
      <w:r w:rsidR="003B4114">
        <w:rPr>
          <w:rFonts w:ascii="Arial" w:hAnsi="Arial" w:cs="Arial"/>
        </w:rPr>
        <w:t>, Abs.</w:t>
      </w:r>
      <w:r w:rsidR="00BA3C27">
        <w:rPr>
          <w:rFonts w:ascii="Arial" w:hAnsi="Arial" w:cs="Arial"/>
        </w:rPr>
        <w:t>5</w:t>
      </w:r>
      <w:r w:rsidRPr="00107E2E">
        <w:rPr>
          <w:rFonts w:ascii="Arial" w:hAnsi="Arial" w:cs="Arial"/>
        </w:rPr>
        <w:t xml:space="preserve"> FOBOSO).</w:t>
      </w:r>
    </w:p>
    <w:p w:rsidR="00700AB9" w:rsidRPr="00107E2E" w:rsidRDefault="00700AB9" w:rsidP="00700AB9">
      <w:pPr>
        <w:jc w:val="both"/>
        <w:rPr>
          <w:rFonts w:ascii="Arial" w:hAnsi="Arial" w:cs="Arial"/>
        </w:rPr>
      </w:pPr>
    </w:p>
    <w:p w:rsidR="003B4114" w:rsidRDefault="003B4114" w:rsidP="00700AB9">
      <w:pPr>
        <w:jc w:val="both"/>
        <w:rPr>
          <w:rFonts w:ascii="Arial" w:hAnsi="Arial" w:cs="Arial"/>
        </w:rPr>
      </w:pPr>
      <w:r>
        <w:rPr>
          <w:rFonts w:ascii="Arial" w:hAnsi="Arial" w:cs="Arial"/>
        </w:rPr>
        <w:t>Die Leistungen in der fachpraktischen Ausbildung umfassen die Bereiche</w:t>
      </w:r>
    </w:p>
    <w:p w:rsidR="003B4114" w:rsidRDefault="003B4114" w:rsidP="003B4114">
      <w:pPr>
        <w:numPr>
          <w:ilvl w:val="3"/>
          <w:numId w:val="14"/>
        </w:numPr>
        <w:jc w:val="both"/>
        <w:rPr>
          <w:rFonts w:ascii="Arial" w:hAnsi="Arial" w:cs="Arial"/>
        </w:rPr>
      </w:pPr>
      <w:r>
        <w:rPr>
          <w:rFonts w:ascii="Arial" w:hAnsi="Arial" w:cs="Arial"/>
        </w:rPr>
        <w:t xml:space="preserve">fachpraktische Anleitung an der Schule, Dokumentation und Reflexion, </w:t>
      </w:r>
    </w:p>
    <w:p w:rsidR="003B4114" w:rsidRDefault="003B4114" w:rsidP="003B4114">
      <w:pPr>
        <w:numPr>
          <w:ilvl w:val="3"/>
          <w:numId w:val="14"/>
        </w:numPr>
        <w:jc w:val="both"/>
        <w:rPr>
          <w:rFonts w:ascii="Arial" w:hAnsi="Arial" w:cs="Arial"/>
        </w:rPr>
      </w:pPr>
      <w:r>
        <w:rPr>
          <w:rFonts w:ascii="Arial" w:hAnsi="Arial" w:cs="Arial"/>
        </w:rPr>
        <w:t>fachpraktische Vertiefung an der Schule und</w:t>
      </w:r>
    </w:p>
    <w:p w:rsidR="003B4114" w:rsidRDefault="003B4114" w:rsidP="003B4114">
      <w:pPr>
        <w:numPr>
          <w:ilvl w:val="3"/>
          <w:numId w:val="14"/>
        </w:numPr>
        <w:jc w:val="both"/>
        <w:rPr>
          <w:rFonts w:ascii="Arial" w:hAnsi="Arial" w:cs="Arial"/>
        </w:rPr>
      </w:pPr>
      <w:r>
        <w:rPr>
          <w:rFonts w:ascii="Arial" w:hAnsi="Arial" w:cs="Arial"/>
        </w:rPr>
        <w:t>praktische Tätigkeiten in Betrieb oder Schulwerkstätte.</w:t>
      </w:r>
    </w:p>
    <w:p w:rsidR="003B4114" w:rsidRDefault="003B4114" w:rsidP="00700AB9">
      <w:pPr>
        <w:jc w:val="both"/>
        <w:rPr>
          <w:rFonts w:ascii="Arial" w:hAnsi="Arial" w:cs="Arial"/>
        </w:rPr>
      </w:pPr>
      <w:r>
        <w:rPr>
          <w:rFonts w:ascii="Arial" w:hAnsi="Arial" w:cs="Arial"/>
        </w:rPr>
        <w:t xml:space="preserve">Sie werden von der Schule nach dem auch bei den übrigen Fächern üblichen Punktesystem bewertet, wobei </w:t>
      </w:r>
      <w:r w:rsidR="00324D83">
        <w:rPr>
          <w:rFonts w:ascii="Arial" w:hAnsi="Arial" w:cs="Arial"/>
        </w:rPr>
        <w:t>ein Beitrag des Praktikumsbetriebs eingeholt wird.</w:t>
      </w:r>
    </w:p>
    <w:p w:rsidR="00324D83" w:rsidRDefault="00324D83" w:rsidP="00700AB9">
      <w:pPr>
        <w:jc w:val="both"/>
        <w:rPr>
          <w:rFonts w:ascii="Arial" w:hAnsi="Arial" w:cs="Arial"/>
        </w:rPr>
      </w:pPr>
      <w:r>
        <w:rPr>
          <w:rFonts w:ascii="Arial" w:hAnsi="Arial" w:cs="Arial"/>
        </w:rPr>
        <w:t>Bei der Ermittlung des Halbjahresergebnisses zählen die Leistungsbereiche 1 und 2 jeweils einfach, der Leistungsbereich 3 doppelt. Soweit einer dieser drei Leistungsbereiche mit 0 Punkten bewertet wird, ist die fachpraktische Ausbildung nicht bestanden und wird insgesamt mit 0 Punkten bewertet.</w:t>
      </w:r>
    </w:p>
    <w:p w:rsidR="00700AB9" w:rsidRDefault="00324D83" w:rsidP="00700AB9">
      <w:pPr>
        <w:jc w:val="both"/>
        <w:rPr>
          <w:rFonts w:ascii="Arial" w:hAnsi="Arial" w:cs="Arial"/>
        </w:rPr>
      </w:pPr>
      <w:r>
        <w:rPr>
          <w:rFonts w:ascii="Arial" w:hAnsi="Arial" w:cs="Arial"/>
        </w:rPr>
        <w:t>Ein Vorrücken in die Jahrgangsstufe ist nur dann möglich, wenn in der fpA in der Summe beider Halbjahresergebnisse mindestens 10 Punkte, dabei in keinem Halbjahr weniger als 4 Punkte erzielt wurden.</w:t>
      </w:r>
    </w:p>
    <w:p w:rsidR="00324D83" w:rsidRPr="00107E2E" w:rsidRDefault="006F3FB4" w:rsidP="00324D83">
      <w:pPr>
        <w:jc w:val="both"/>
        <w:rPr>
          <w:rFonts w:ascii="Arial" w:hAnsi="Arial" w:cs="Arial"/>
        </w:rPr>
      </w:pPr>
      <w:r>
        <w:rPr>
          <w:rFonts w:ascii="Arial" w:hAnsi="Arial" w:cs="Arial"/>
        </w:rPr>
        <w:t>Die beiden Halbjahresergebnisse der</w:t>
      </w:r>
      <w:r w:rsidR="00324D83" w:rsidRPr="00107E2E">
        <w:rPr>
          <w:rFonts w:ascii="Arial" w:hAnsi="Arial" w:cs="Arial"/>
        </w:rPr>
        <w:t xml:space="preserve"> fachpraktische</w:t>
      </w:r>
      <w:r>
        <w:rPr>
          <w:rFonts w:ascii="Arial" w:hAnsi="Arial" w:cs="Arial"/>
        </w:rPr>
        <w:t>n</w:t>
      </w:r>
      <w:r w:rsidR="00324D83" w:rsidRPr="00107E2E">
        <w:rPr>
          <w:rFonts w:ascii="Arial" w:hAnsi="Arial" w:cs="Arial"/>
        </w:rPr>
        <w:t xml:space="preserve"> Ausbildung in der 11. Klasse </w:t>
      </w:r>
      <w:r>
        <w:rPr>
          <w:rFonts w:ascii="Arial" w:hAnsi="Arial" w:cs="Arial"/>
        </w:rPr>
        <w:t>zählen</w:t>
      </w:r>
      <w:r w:rsidR="00324D83">
        <w:rPr>
          <w:rFonts w:ascii="Arial" w:hAnsi="Arial" w:cs="Arial"/>
        </w:rPr>
        <w:t xml:space="preserve"> zum Notendurchschnitt</w:t>
      </w:r>
      <w:r>
        <w:rPr>
          <w:rFonts w:ascii="Arial" w:hAnsi="Arial" w:cs="Arial"/>
        </w:rPr>
        <w:t xml:space="preserve"> im Fachabiturzeugnis</w:t>
      </w:r>
      <w:r w:rsidR="00324D83" w:rsidRPr="00107E2E">
        <w:rPr>
          <w:rFonts w:ascii="Arial" w:hAnsi="Arial" w:cs="Arial"/>
        </w:rPr>
        <w:t>.</w:t>
      </w:r>
    </w:p>
    <w:p w:rsidR="00700AB9" w:rsidRPr="00107E2E" w:rsidRDefault="00700AB9" w:rsidP="00700AB9">
      <w:pPr>
        <w:jc w:val="both"/>
        <w:rPr>
          <w:rFonts w:ascii="Arial" w:hAnsi="Arial" w:cs="Arial"/>
        </w:rPr>
      </w:pPr>
    </w:p>
    <w:p w:rsidR="00700AB9" w:rsidRPr="00107E2E" w:rsidRDefault="001040BA" w:rsidP="00700AB9">
      <w:pPr>
        <w:jc w:val="both"/>
        <w:rPr>
          <w:rFonts w:ascii="Arial" w:hAnsi="Arial" w:cs="Arial"/>
        </w:rPr>
      </w:pPr>
      <w:r>
        <w:rPr>
          <w:rFonts w:ascii="Arial" w:hAnsi="Arial" w:cs="Arial"/>
        </w:rPr>
        <w:t>Durch die für die Schüler abgeschlossene Haftpflichtversicherung sind</w:t>
      </w:r>
      <w:r w:rsidR="00700AB9" w:rsidRPr="00107E2E">
        <w:rPr>
          <w:rFonts w:ascii="Arial" w:hAnsi="Arial" w:cs="Arial"/>
        </w:rPr>
        <w:t xml:space="preserve"> Schäden</w:t>
      </w:r>
      <w:r w:rsidRPr="001040BA">
        <w:rPr>
          <w:rFonts w:ascii="Arial" w:hAnsi="Arial" w:cs="Arial"/>
        </w:rPr>
        <w:t xml:space="preserve"> </w:t>
      </w:r>
      <w:r>
        <w:rPr>
          <w:rFonts w:ascii="Arial" w:hAnsi="Arial" w:cs="Arial"/>
        </w:rPr>
        <w:t xml:space="preserve">nicht </w:t>
      </w:r>
      <w:r w:rsidRPr="00107E2E">
        <w:rPr>
          <w:rFonts w:ascii="Arial" w:hAnsi="Arial" w:cs="Arial"/>
        </w:rPr>
        <w:t>abgedeckt</w:t>
      </w:r>
      <w:r w:rsidR="00700AB9" w:rsidRPr="00107E2E">
        <w:rPr>
          <w:rFonts w:ascii="Arial" w:hAnsi="Arial" w:cs="Arial"/>
        </w:rPr>
        <w:t>, die ein Schüler durch den Gebrauch eines Kraftfahrzeuges verursacht. Er darf deshalb von der Ausbildungsstätte nicht zum Führen eines Kraftfahrzeuges herangezogen werden.</w:t>
      </w:r>
    </w:p>
    <w:p w:rsidR="00700AB9" w:rsidRPr="00107E2E" w:rsidRDefault="00700AB9" w:rsidP="00700AB9">
      <w:pPr>
        <w:jc w:val="both"/>
        <w:rPr>
          <w:rFonts w:ascii="Arial" w:hAnsi="Arial" w:cs="Arial"/>
        </w:rPr>
      </w:pPr>
    </w:p>
    <w:p w:rsidR="00700AB9" w:rsidRDefault="00700AB9" w:rsidP="00700AB9">
      <w:pPr>
        <w:jc w:val="both"/>
        <w:rPr>
          <w:rFonts w:ascii="Arial" w:hAnsi="Arial" w:cs="Arial"/>
        </w:rPr>
      </w:pPr>
      <w:r w:rsidRPr="00107E2E">
        <w:rPr>
          <w:rFonts w:ascii="Arial" w:hAnsi="Arial" w:cs="Arial"/>
        </w:rPr>
        <w:lastRenderedPageBreak/>
        <w:t xml:space="preserve">Sollten im Zusammenhang mit der fachpraktischen Ausbildung Fragen auftauchen, so wenden Sie sich bitte an </w:t>
      </w:r>
      <w:r w:rsidR="003660E7">
        <w:rPr>
          <w:rFonts w:ascii="Arial" w:hAnsi="Arial" w:cs="Arial"/>
        </w:rPr>
        <w:t>die</w:t>
      </w:r>
      <w:r w:rsidRPr="00107E2E">
        <w:rPr>
          <w:rFonts w:ascii="Arial" w:hAnsi="Arial" w:cs="Arial"/>
        </w:rPr>
        <w:t xml:space="preserve"> Schulbeauftragte für die fachpraktische Ausbildung</w:t>
      </w:r>
      <w:r w:rsidR="00705B54">
        <w:rPr>
          <w:rFonts w:ascii="Arial" w:hAnsi="Arial" w:cs="Arial"/>
        </w:rPr>
        <w:t xml:space="preserve"> Frau </w:t>
      </w:r>
      <w:proofErr w:type="spellStart"/>
      <w:r w:rsidR="00BC2618">
        <w:rPr>
          <w:rFonts w:ascii="Arial" w:hAnsi="Arial" w:cs="Arial"/>
        </w:rPr>
        <w:t>OS</w:t>
      </w:r>
      <w:r w:rsidR="003660E7">
        <w:rPr>
          <w:rFonts w:ascii="Arial" w:hAnsi="Arial" w:cs="Arial"/>
        </w:rPr>
        <w:t>tRin</w:t>
      </w:r>
      <w:proofErr w:type="spellEnd"/>
      <w:r w:rsidR="003660E7">
        <w:rPr>
          <w:rFonts w:ascii="Arial" w:hAnsi="Arial" w:cs="Arial"/>
        </w:rPr>
        <w:t xml:space="preserve"> </w:t>
      </w:r>
      <w:proofErr w:type="spellStart"/>
      <w:r w:rsidR="00705B54">
        <w:rPr>
          <w:rFonts w:ascii="Arial" w:hAnsi="Arial" w:cs="Arial"/>
        </w:rPr>
        <w:t>Jodlbauer</w:t>
      </w:r>
      <w:proofErr w:type="spellEnd"/>
      <w:r w:rsidRPr="00107E2E">
        <w:rPr>
          <w:rFonts w:ascii="Arial" w:hAnsi="Arial" w:cs="Arial"/>
        </w:rPr>
        <w:t>.</w:t>
      </w:r>
    </w:p>
    <w:p w:rsidR="00700AB9" w:rsidRDefault="00700AB9" w:rsidP="009965F3">
      <w:pPr>
        <w:pStyle w:val="berschrift1"/>
      </w:pPr>
      <w:bookmarkStart w:id="17" w:name="_Toc175646635"/>
      <w:r w:rsidRPr="007A7947">
        <w:t>Notensystem</w:t>
      </w:r>
      <w:bookmarkEnd w:id="17"/>
      <w:r>
        <w:t xml:space="preserve"> </w:t>
      </w:r>
    </w:p>
    <w:p w:rsidR="00700AB9" w:rsidRPr="00C804D5" w:rsidRDefault="00700AB9" w:rsidP="00700AB9">
      <w:pPr>
        <w:rPr>
          <w:rFonts w:ascii="Arial" w:hAnsi="Arial" w:cs="Arial"/>
        </w:rPr>
      </w:pPr>
      <w:r w:rsidRPr="00C804D5">
        <w:rPr>
          <w:rFonts w:ascii="Arial" w:hAnsi="Arial" w:cs="Arial"/>
        </w:rPr>
        <w:t xml:space="preserve">Die Leistungsbewertung wird durch Noten und durch ein Punktesystem vorgenommen. </w:t>
      </w:r>
    </w:p>
    <w:p w:rsidR="00700AB9" w:rsidRPr="00C804D5" w:rsidRDefault="00700AB9" w:rsidP="00700AB9">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1326"/>
        <w:gridCol w:w="1302"/>
        <w:gridCol w:w="1292"/>
        <w:gridCol w:w="1308"/>
        <w:gridCol w:w="1318"/>
        <w:gridCol w:w="1310"/>
        <w:gridCol w:w="1308"/>
      </w:tblGrid>
      <w:tr w:rsidR="00700AB9" w:rsidRPr="00C804D5">
        <w:tc>
          <w:tcPr>
            <w:tcW w:w="136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Punkte</w:t>
            </w:r>
          </w:p>
        </w:tc>
        <w:tc>
          <w:tcPr>
            <w:tcW w:w="136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15 14 13</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12 11 10</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9 8 7</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6 5 4</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3 2 1</w:t>
            </w:r>
          </w:p>
        </w:tc>
        <w:tc>
          <w:tcPr>
            <w:tcW w:w="13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0</w:t>
            </w:r>
          </w:p>
        </w:tc>
      </w:tr>
      <w:tr w:rsidR="00700AB9" w:rsidRPr="00C804D5">
        <w:tc>
          <w:tcPr>
            <w:tcW w:w="136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Noten</w:t>
            </w:r>
          </w:p>
        </w:tc>
        <w:tc>
          <w:tcPr>
            <w:tcW w:w="136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sehr gut</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gut</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befriedigend</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ausreichend</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mangelhaft</w:t>
            </w:r>
          </w:p>
        </w:tc>
        <w:tc>
          <w:tcPr>
            <w:tcW w:w="13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700AB9" w:rsidRPr="00C804D5" w:rsidRDefault="00700AB9" w:rsidP="0050613E">
            <w:pPr>
              <w:pStyle w:val="StandardWeb"/>
              <w:jc w:val="center"/>
              <w:rPr>
                <w:rFonts w:ascii="Arial" w:hAnsi="Arial" w:cs="Arial"/>
              </w:rPr>
            </w:pPr>
            <w:r w:rsidRPr="00C804D5">
              <w:rPr>
                <w:rFonts w:ascii="Arial" w:hAnsi="Arial" w:cs="Arial"/>
              </w:rPr>
              <w:t>ungenügend</w:t>
            </w:r>
          </w:p>
        </w:tc>
      </w:tr>
    </w:tbl>
    <w:p w:rsidR="00700AB9" w:rsidRDefault="00E95381" w:rsidP="00700AB9">
      <w:pPr>
        <w:rPr>
          <w:rFonts w:ascii="Arial" w:hAnsi="Arial" w:cs="Arial"/>
        </w:rPr>
      </w:pPr>
      <w:r>
        <w:rPr>
          <w:rFonts w:ascii="Arial" w:hAnsi="Arial" w:cs="Arial"/>
        </w:rPr>
        <w:t>In jedem Unterrichtsfach wird für jedes Schulhalbjahr ein Halbjahresergebnis ermittelt:</w:t>
      </w:r>
    </w:p>
    <w:p w:rsidR="00E95381" w:rsidRDefault="00E95381" w:rsidP="00700AB9">
      <w:pPr>
        <w:rPr>
          <w:rFonts w:ascii="Arial" w:hAnsi="Arial" w:cs="Arial"/>
        </w:rPr>
      </w:pPr>
    </w:p>
    <w:p w:rsidR="00E95381" w:rsidRPr="00C804D5" w:rsidRDefault="00E95381" w:rsidP="00700AB9">
      <w:pPr>
        <w:rPr>
          <w:rFonts w:ascii="Arial" w:hAnsi="Arial" w:cs="Arial"/>
        </w:rPr>
      </w:pPr>
    </w:p>
    <w:p w:rsidR="00E95381" w:rsidRDefault="00700AB9" w:rsidP="00700AB9">
      <w:pPr>
        <w:rPr>
          <w:rFonts w:ascii="Arial" w:hAnsi="Arial" w:cs="Arial"/>
          <w:u w:val="single"/>
        </w:rPr>
      </w:pPr>
      <w:r w:rsidRPr="00C804D5">
        <w:rPr>
          <w:rFonts w:ascii="Arial" w:hAnsi="Arial" w:cs="Arial"/>
          <w:u w:val="single"/>
        </w:rPr>
        <w:t xml:space="preserve">Notenberechnung in einem Fach </w:t>
      </w:r>
      <w:r w:rsidR="00E95381">
        <w:rPr>
          <w:rFonts w:ascii="Arial" w:hAnsi="Arial" w:cs="Arial"/>
          <w:u w:val="single"/>
        </w:rPr>
        <w:t>Beispiel:</w:t>
      </w:r>
    </w:p>
    <w:p w:rsidR="00700AB9" w:rsidRPr="00C804D5" w:rsidRDefault="00700AB9" w:rsidP="00700AB9">
      <w:pPr>
        <w:rPr>
          <w:rFonts w:ascii="Arial" w:hAnsi="Arial" w:cs="Arial"/>
        </w:rPr>
      </w:pPr>
      <w:r w:rsidRPr="00C804D5">
        <w:rPr>
          <w:rFonts w:ascii="Arial" w:hAnsi="Arial" w:cs="Arial"/>
        </w:rPr>
        <w:t>Punkte in de</w:t>
      </w:r>
      <w:r w:rsidR="00E95381">
        <w:rPr>
          <w:rFonts w:ascii="Arial" w:hAnsi="Arial" w:cs="Arial"/>
        </w:rPr>
        <w:t>r</w:t>
      </w:r>
      <w:r w:rsidR="000F4CE1">
        <w:rPr>
          <w:rFonts w:ascii="Arial" w:hAnsi="Arial" w:cs="Arial"/>
        </w:rPr>
        <w:t xml:space="preserve"> Schulaufgabe:  9 </w:t>
      </w:r>
      <w:r w:rsidRPr="00C804D5">
        <w:rPr>
          <w:rFonts w:ascii="Arial" w:hAnsi="Arial" w:cs="Arial"/>
        </w:rPr>
        <w:t xml:space="preserve"> </w:t>
      </w:r>
    </w:p>
    <w:p w:rsidR="00700AB9" w:rsidRPr="00C804D5" w:rsidRDefault="00700AB9" w:rsidP="00700AB9">
      <w:pPr>
        <w:rPr>
          <w:rFonts w:ascii="Arial" w:hAnsi="Arial" w:cs="Arial"/>
        </w:rPr>
      </w:pPr>
      <w:r w:rsidRPr="00C804D5">
        <w:rPr>
          <w:rFonts w:ascii="Arial" w:hAnsi="Arial" w:cs="Arial"/>
        </w:rPr>
        <w:t>so</w:t>
      </w:r>
      <w:r w:rsidR="00B27DF6">
        <w:rPr>
          <w:rFonts w:ascii="Arial" w:hAnsi="Arial" w:cs="Arial"/>
        </w:rPr>
        <w:t>nstige Leistungen (Stegreifaufgaben</w:t>
      </w:r>
      <w:r w:rsidRPr="00C804D5">
        <w:rPr>
          <w:rFonts w:ascii="Arial" w:hAnsi="Arial" w:cs="Arial"/>
        </w:rPr>
        <w:t xml:space="preserve">, </w:t>
      </w:r>
      <w:proofErr w:type="spellStart"/>
      <w:r w:rsidRPr="00C804D5">
        <w:rPr>
          <w:rFonts w:ascii="Arial" w:hAnsi="Arial" w:cs="Arial"/>
        </w:rPr>
        <w:t>mündl</w:t>
      </w:r>
      <w:proofErr w:type="spellEnd"/>
      <w:r w:rsidRPr="00C804D5">
        <w:rPr>
          <w:rFonts w:ascii="Arial" w:hAnsi="Arial" w:cs="Arial"/>
        </w:rPr>
        <w:t>. A</w:t>
      </w:r>
      <w:r w:rsidR="00E95381">
        <w:rPr>
          <w:rFonts w:ascii="Arial" w:hAnsi="Arial" w:cs="Arial"/>
        </w:rPr>
        <w:t xml:space="preserve">bfragen usw.): 8 ; </w:t>
      </w:r>
      <w:r w:rsidR="0026755C">
        <w:rPr>
          <w:rFonts w:ascii="Arial" w:hAnsi="Arial" w:cs="Arial"/>
        </w:rPr>
        <w:t>6</w:t>
      </w:r>
      <w:r w:rsidR="00E95381">
        <w:rPr>
          <w:rFonts w:ascii="Arial" w:hAnsi="Arial" w:cs="Arial"/>
        </w:rPr>
        <w:t xml:space="preserve"> ; 9 ; 12 </w:t>
      </w:r>
    </w:p>
    <w:p w:rsidR="00700AB9" w:rsidRPr="00C804D5" w:rsidRDefault="00700AB9" w:rsidP="00700AB9">
      <w:pPr>
        <w:rPr>
          <w:rFonts w:ascii="Arial" w:hAnsi="Arial" w:cs="Arial"/>
        </w:rPr>
      </w:pPr>
      <w:r w:rsidRPr="00C804D5">
        <w:rPr>
          <w:rFonts w:ascii="Arial" w:hAnsi="Arial" w:cs="Arial"/>
        </w:rPr>
        <w:t>Der Durchschnitt der sonstigen Leistungen wird aus der Summe der Punkte geteilt durch die Anzahl der Punkte berechnet, d. h. hier (8+</w:t>
      </w:r>
      <w:r w:rsidR="00E95381">
        <w:rPr>
          <w:rFonts w:ascii="Arial" w:hAnsi="Arial" w:cs="Arial"/>
        </w:rPr>
        <w:t>6</w:t>
      </w:r>
      <w:r w:rsidRPr="00C804D5">
        <w:rPr>
          <w:rFonts w:ascii="Arial" w:hAnsi="Arial" w:cs="Arial"/>
        </w:rPr>
        <w:t>+9+12)/</w:t>
      </w:r>
      <w:r w:rsidR="00E95381">
        <w:rPr>
          <w:rFonts w:ascii="Arial" w:hAnsi="Arial" w:cs="Arial"/>
        </w:rPr>
        <w:t>4</w:t>
      </w:r>
      <w:r w:rsidRPr="00C804D5">
        <w:rPr>
          <w:rFonts w:ascii="Arial" w:hAnsi="Arial" w:cs="Arial"/>
        </w:rPr>
        <w:t xml:space="preserve"> = 8,</w:t>
      </w:r>
      <w:r w:rsidR="00E95381">
        <w:rPr>
          <w:rFonts w:ascii="Arial" w:hAnsi="Arial" w:cs="Arial"/>
        </w:rPr>
        <w:t>75</w:t>
      </w:r>
    </w:p>
    <w:p w:rsidR="00700AB9" w:rsidRDefault="00E95381" w:rsidP="00700AB9">
      <w:pPr>
        <w:rPr>
          <w:rFonts w:ascii="Arial" w:hAnsi="Arial" w:cs="Arial"/>
        </w:rPr>
      </w:pPr>
      <w:r>
        <w:rPr>
          <w:rFonts w:ascii="Arial" w:hAnsi="Arial" w:cs="Arial"/>
        </w:rPr>
        <w:t>Der Durchschnitt der sonstigen Leistungen und die Punkte in der Schulaufgabe haben gleiches Gewicht:</w:t>
      </w:r>
    </w:p>
    <w:p w:rsidR="00E95381" w:rsidRDefault="00E95381" w:rsidP="00700AB9">
      <w:pPr>
        <w:rPr>
          <w:rFonts w:ascii="Arial" w:hAnsi="Arial" w:cs="Arial"/>
        </w:rPr>
      </w:pPr>
      <w:r>
        <w:rPr>
          <w:rFonts w:ascii="Arial" w:hAnsi="Arial" w:cs="Arial"/>
        </w:rPr>
        <w:t>Halbjahresergebnis: (9 + 8,75)/ 2 = 8,875 gerundet  = 9 Punkte</w:t>
      </w:r>
    </w:p>
    <w:p w:rsidR="00E95381" w:rsidRDefault="00E95381" w:rsidP="00700AB9">
      <w:pPr>
        <w:rPr>
          <w:rFonts w:ascii="Arial" w:hAnsi="Arial" w:cs="Arial"/>
        </w:rPr>
      </w:pPr>
    </w:p>
    <w:p w:rsidR="00E95381" w:rsidRDefault="00E95381" w:rsidP="00700AB9">
      <w:pPr>
        <w:rPr>
          <w:rFonts w:ascii="Arial" w:hAnsi="Arial" w:cs="Arial"/>
        </w:rPr>
      </w:pPr>
      <w:r>
        <w:rPr>
          <w:rFonts w:ascii="Arial" w:hAnsi="Arial" w:cs="Arial"/>
        </w:rPr>
        <w:t xml:space="preserve">Für jedes Unterrichtsfach wird zum Ende der Jahrgangsstufe 11 die Jahrespunktzahl ermittelt, indem aus den beiden </w:t>
      </w:r>
      <w:r w:rsidR="006F3FB4">
        <w:rPr>
          <w:rFonts w:ascii="Arial" w:hAnsi="Arial" w:cs="Arial"/>
        </w:rPr>
        <w:t xml:space="preserve">gerundeten </w:t>
      </w:r>
      <w:r>
        <w:rPr>
          <w:rFonts w:ascii="Arial" w:hAnsi="Arial" w:cs="Arial"/>
        </w:rPr>
        <w:t>Halbjahresergebnissen der Durchschnitt berechnet und gerundet wird.</w:t>
      </w:r>
    </w:p>
    <w:p w:rsidR="00E95381" w:rsidRDefault="00E95381" w:rsidP="00700AB9">
      <w:pPr>
        <w:rPr>
          <w:rFonts w:ascii="Arial" w:hAnsi="Arial" w:cs="Arial"/>
        </w:rPr>
      </w:pPr>
    </w:p>
    <w:p w:rsidR="000933C3" w:rsidRPr="000933C3" w:rsidRDefault="000933C3" w:rsidP="000933C3">
      <w:pPr>
        <w:pStyle w:val="berschrift1"/>
      </w:pPr>
      <w:bookmarkStart w:id="18" w:name="_Toc175646636"/>
      <w:r>
        <w:t>BayernCloud Schule</w:t>
      </w:r>
      <w:bookmarkEnd w:id="18"/>
    </w:p>
    <w:p w:rsidR="00BB7A0B" w:rsidRPr="000933C3" w:rsidRDefault="00BB7A0B" w:rsidP="00BB7A0B">
      <w:pPr>
        <w:rPr>
          <w:rFonts w:ascii="Arial" w:hAnsi="Arial" w:cs="Arial"/>
        </w:rPr>
      </w:pPr>
      <w:r w:rsidRPr="000933C3">
        <w:rPr>
          <w:rFonts w:ascii="Arial" w:hAnsi="Arial" w:cs="Arial"/>
        </w:rPr>
        <w:t>Die Nutzung von internetbasierten Lernplattformen ist mittlerweile eine verbre</w:t>
      </w:r>
      <w:r w:rsidR="000933C3" w:rsidRPr="000933C3">
        <w:rPr>
          <w:rFonts w:ascii="Arial" w:hAnsi="Arial" w:cs="Arial"/>
        </w:rPr>
        <w:t>itete Form modernen Unterrichts</w:t>
      </w:r>
      <w:r w:rsidRPr="000933C3">
        <w:rPr>
          <w:rFonts w:ascii="Arial" w:hAnsi="Arial" w:cs="Arial"/>
        </w:rPr>
        <w:t xml:space="preserve">geschehens. In virtuellen Kursräumen können zum Beispiel Arbeitsmaterialien und Aufgaben für die Schülerinnen und Schüler von der Lehrkraft bereitgestellt werden, die dann in der Schule und zu Hause selbstständig bearbeitet werden können. </w:t>
      </w:r>
    </w:p>
    <w:p w:rsidR="00BB7A0B" w:rsidRDefault="00BB7A0B" w:rsidP="00BB7A0B">
      <w:pPr>
        <w:rPr>
          <w:rFonts w:ascii="Arial" w:hAnsi="Arial" w:cs="Arial"/>
        </w:rPr>
      </w:pPr>
      <w:r w:rsidRPr="000933C3">
        <w:rPr>
          <w:rFonts w:ascii="Arial" w:hAnsi="Arial" w:cs="Arial"/>
        </w:rPr>
        <w:t>Darüber hinaus bieten Lernplattformen die Möglichkeit, schulinterne organisatorische Verfahren (Abstimmungen, Umfragen, etc.) zu beschleunigen und zu vereinfachen. Eine Kooperation mit anderen Schulen ist in diesem Rahmen ebenfalls möglich.</w:t>
      </w:r>
    </w:p>
    <w:p w:rsidR="000933C3" w:rsidRDefault="000933C3" w:rsidP="00BB7A0B">
      <w:pPr>
        <w:rPr>
          <w:rFonts w:ascii="Arial" w:hAnsi="Arial" w:cs="Arial"/>
        </w:rPr>
      </w:pPr>
    </w:p>
    <w:p w:rsidR="000933C3" w:rsidRDefault="000933C3" w:rsidP="00BB7A0B">
      <w:pPr>
        <w:rPr>
          <w:rFonts w:ascii="Arial" w:hAnsi="Arial" w:cs="Arial"/>
        </w:rPr>
      </w:pPr>
      <w:r>
        <w:rPr>
          <w:rFonts w:ascii="Arial" w:hAnsi="Arial" w:cs="Arial"/>
        </w:rPr>
        <w:t>Die Datenschutzbestimmungen sind unter QR-Code</w:t>
      </w:r>
      <w:r w:rsidR="000F1821">
        <w:rPr>
          <w:rFonts w:ascii="Arial" w:hAnsi="Arial" w:cs="Arial"/>
        </w:rPr>
        <w:t xml:space="preserve"> bzw. Link</w:t>
      </w:r>
      <w:r>
        <w:rPr>
          <w:rFonts w:ascii="Arial" w:hAnsi="Arial" w:cs="Arial"/>
        </w:rPr>
        <w:t xml:space="preserve"> abzurufen.</w:t>
      </w:r>
      <w:r w:rsidR="00C84D8A">
        <w:rPr>
          <w:rFonts w:ascii="Arial" w:hAnsi="Arial" w:cs="Arial"/>
        </w:rPr>
        <w:t xml:space="preserve"> Für weitere Auskünfte wenden Sie sich bitte an OStR Benjamin Asbeck.</w:t>
      </w:r>
    </w:p>
    <w:p w:rsidR="000933C3" w:rsidRDefault="000933C3" w:rsidP="00BB7A0B">
      <w:pPr>
        <w:rPr>
          <w:rFonts w:ascii="Arial" w:hAnsi="Arial" w:cs="Arial"/>
        </w:rPr>
      </w:pPr>
    </w:p>
    <w:p w:rsidR="000933C3" w:rsidRDefault="000933C3" w:rsidP="00BB7A0B">
      <w:pPr>
        <w:rPr>
          <w:rFonts w:ascii="Arial" w:hAnsi="Arial" w:cs="Arial"/>
        </w:rPr>
      </w:pPr>
      <w:r w:rsidRPr="000933C3">
        <w:rPr>
          <w:rFonts w:ascii="Arial" w:hAnsi="Arial" w:cs="Arial"/>
          <w:noProof/>
          <w:lang w:val="de-AT" w:eastAsia="de-AT"/>
        </w:rPr>
        <w:drawing>
          <wp:inline distT="0" distB="0" distL="0" distR="0">
            <wp:extent cx="1023937" cy="1023937"/>
            <wp:effectExtent l="0" t="0" r="5080" b="5080"/>
            <wp:docPr id="2" name="Grafik 2" descr="C:\Users\anmueller\Downloads\fram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mueller\Downloads\frame (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706" cy="1026706"/>
                    </a:xfrm>
                    <a:prstGeom prst="rect">
                      <a:avLst/>
                    </a:prstGeom>
                    <a:noFill/>
                    <a:ln>
                      <a:noFill/>
                    </a:ln>
                  </pic:spPr>
                </pic:pic>
              </a:graphicData>
            </a:graphic>
          </wp:inline>
        </w:drawing>
      </w:r>
    </w:p>
    <w:p w:rsidR="000933C3" w:rsidRDefault="000933C3" w:rsidP="00BB7A0B">
      <w:pPr>
        <w:rPr>
          <w:rFonts w:ascii="Arial" w:hAnsi="Arial" w:cs="Arial"/>
        </w:rPr>
      </w:pPr>
    </w:p>
    <w:p w:rsidR="000933C3" w:rsidRPr="000933C3" w:rsidRDefault="00C56167" w:rsidP="00BB7A0B">
      <w:pPr>
        <w:rPr>
          <w:rFonts w:ascii="Arial" w:hAnsi="Arial" w:cs="Arial"/>
        </w:rPr>
      </w:pPr>
      <w:hyperlink r:id="rId16" w:history="1">
        <w:r w:rsidR="000933C3" w:rsidRPr="000933C3">
          <w:rPr>
            <w:rStyle w:val="Hyperlink"/>
            <w:rFonts w:ascii="Arial" w:hAnsi="Arial" w:cs="Arial"/>
            <w:color w:val="000066"/>
            <w:shd w:val="clear" w:color="auto" w:fill="FFFFFF"/>
          </w:rPr>
          <w:t>https://www.bycs.de/datenschutzerklaerung/index.html</w:t>
        </w:r>
      </w:hyperlink>
    </w:p>
    <w:p w:rsidR="00BB7A0B" w:rsidRDefault="00BB7A0B" w:rsidP="00BB7A0B"/>
    <w:p w:rsidR="00700AB9" w:rsidRDefault="00700AB9" w:rsidP="009965F3">
      <w:pPr>
        <w:pStyle w:val="berschrift1"/>
      </w:pPr>
      <w:bookmarkStart w:id="19" w:name="_Toc175646637"/>
      <w:r>
        <w:lastRenderedPageBreak/>
        <w:t>Informationen zum Unterricht und zu schulrechtlichen Angelegenheiten</w:t>
      </w:r>
      <w:bookmarkEnd w:id="19"/>
    </w:p>
    <w:p w:rsidR="00700AB9" w:rsidRPr="009965F3" w:rsidRDefault="00700AB9" w:rsidP="00700AB9">
      <w:pPr>
        <w:pStyle w:val="berschrift2"/>
        <w:numPr>
          <w:ilvl w:val="1"/>
          <w:numId w:val="4"/>
        </w:numPr>
        <w:rPr>
          <w:b/>
        </w:rPr>
      </w:pPr>
      <w:bookmarkStart w:id="20" w:name="_Toc175646638"/>
      <w:r w:rsidRPr="009965F3">
        <w:rPr>
          <w:b/>
        </w:rPr>
        <w:t>Probezeit</w:t>
      </w:r>
      <w:bookmarkEnd w:id="20"/>
    </w:p>
    <w:p w:rsidR="00705B54" w:rsidRDefault="00705B54" w:rsidP="00700AB9">
      <w:pPr>
        <w:pStyle w:val="Text"/>
      </w:pPr>
      <w:r>
        <w:t>Die Probezeit dauert in der Jahrgangsstufe 11 der Fachoberschule bis zum Ende des ersten Schulhalbjahres. In allen übrigen Fällen dauert die Probezeit bis zum 15. Dezember.</w:t>
      </w:r>
    </w:p>
    <w:p w:rsidR="00CF3975" w:rsidRDefault="00700AB9" w:rsidP="00700AB9">
      <w:pPr>
        <w:pStyle w:val="Text"/>
      </w:pPr>
      <w:r>
        <w:t>Die Probezeitbestimmungen entsprechen etwa den Vorschriften über das Vorrücken</w:t>
      </w:r>
      <w:r w:rsidR="00CF3975">
        <w:t>.</w:t>
      </w:r>
    </w:p>
    <w:p w:rsidR="003660E7" w:rsidRDefault="00CF3975" w:rsidP="00700AB9">
      <w:pPr>
        <w:pStyle w:val="Text"/>
      </w:pPr>
      <w:r>
        <w:t>Erfahrungsgemäß ist es von Vorteil, bereits bei anfänglichen Schwierigkeiten Kontakt mit dem Fachlehrer aufzunehmen.</w:t>
      </w:r>
      <w:r w:rsidR="00700AB9">
        <w:t xml:space="preserve"> </w:t>
      </w:r>
    </w:p>
    <w:p w:rsidR="00700AB9" w:rsidRDefault="00700AB9" w:rsidP="00700AB9">
      <w:pPr>
        <w:pStyle w:val="Text"/>
      </w:pPr>
      <w:r>
        <w:t>Müssen Schüler wegen ungenügender Mitarbeit oder mangelnder Leistungs</w:t>
      </w:r>
      <w:r w:rsidR="00CF3975">
        <w:t>-</w:t>
      </w:r>
      <w:r>
        <w:t xml:space="preserve">bereitschaft eine Jahrgangsstufe wiederholen, so haben sie erneut Probezeit. Dies entscheidet die Lehrerkonferenz oder der Prüfungsausschuss. </w:t>
      </w:r>
    </w:p>
    <w:p w:rsidR="00700AB9" w:rsidRDefault="00700AB9" w:rsidP="00700AB9">
      <w:pPr>
        <w:pStyle w:val="Text"/>
      </w:pPr>
    </w:p>
    <w:p w:rsidR="005D4C06" w:rsidRDefault="005D4C06" w:rsidP="00700AB9">
      <w:pPr>
        <w:pStyle w:val="Text"/>
      </w:pPr>
      <w:r>
        <w:t>Vorrücken in die Jahrgangsstufe 12 und 13</w:t>
      </w:r>
    </w:p>
    <w:p w:rsidR="005D4C06" w:rsidRDefault="005D4C06" w:rsidP="00700AB9">
      <w:pPr>
        <w:pStyle w:val="Text"/>
      </w:pPr>
      <w:r>
        <w:t>An der Fachoberschule rückt in die Jahrgangsstufe 12 vor, wer in der Jahrgangsstufe 11 folgende Leistungen erzielt hat:</w:t>
      </w:r>
    </w:p>
    <w:p w:rsidR="005D4C06" w:rsidRDefault="005D4C06" w:rsidP="005D4C06">
      <w:pPr>
        <w:pStyle w:val="Text"/>
        <w:numPr>
          <w:ilvl w:val="6"/>
          <w:numId w:val="14"/>
        </w:numPr>
        <w:ind w:left="567" w:hanging="425"/>
      </w:pPr>
      <w:r>
        <w:t>in der fpA in der Summe beider Halbjahresergebnisse mindestens 10 Punkte, dabei in keinem Halbjahr weniger als 4 Punkte und</w:t>
      </w:r>
    </w:p>
    <w:p w:rsidR="005D4C06" w:rsidRDefault="005D4C06" w:rsidP="005D4C06">
      <w:pPr>
        <w:pStyle w:val="Text"/>
        <w:numPr>
          <w:ilvl w:val="6"/>
          <w:numId w:val="14"/>
        </w:numPr>
        <w:ind w:left="567" w:hanging="425"/>
      </w:pPr>
      <w:r>
        <w:t xml:space="preserve">in den Jahrespunktzahlen </w:t>
      </w:r>
    </w:p>
    <w:p w:rsidR="005D4C06" w:rsidRDefault="005D4C06" w:rsidP="005D4C06">
      <w:pPr>
        <w:pStyle w:val="Text"/>
        <w:numPr>
          <w:ilvl w:val="7"/>
          <w:numId w:val="14"/>
        </w:numPr>
        <w:ind w:left="851" w:hanging="284"/>
      </w:pPr>
      <w:r>
        <w:t>in allen Fächern mindestens 4 Punkte oder</w:t>
      </w:r>
    </w:p>
    <w:p w:rsidR="005D4C06" w:rsidRDefault="005D4C06" w:rsidP="005D4C06">
      <w:pPr>
        <w:pStyle w:val="Text"/>
        <w:numPr>
          <w:ilvl w:val="7"/>
          <w:numId w:val="14"/>
        </w:numPr>
        <w:ind w:left="851" w:hanging="284"/>
      </w:pPr>
      <w:r>
        <w:t>in keinem Fach 0 Punkte, in genau einem Fach 1 bis 3 Punkte und in der Summe aller Punktzahlen mindestens das Fünffache der Anzahl der Fächer oder</w:t>
      </w:r>
    </w:p>
    <w:p w:rsidR="005D4C06" w:rsidRDefault="005D4C06" w:rsidP="005D4C06">
      <w:pPr>
        <w:pStyle w:val="Text"/>
        <w:numPr>
          <w:ilvl w:val="7"/>
          <w:numId w:val="14"/>
        </w:numPr>
        <w:ind w:left="851" w:hanging="284"/>
      </w:pPr>
      <w:r>
        <w:t>entweder in einem Fach 0 Punkte oder in zwei Fächern 1 bis 3 Punkte, in allen weiteren Fächern jeweils mindestens 4 Punkte und in der Summe aller Punktzahlen mindestens das Sechsfache der Anzahl der Fächer.</w:t>
      </w:r>
    </w:p>
    <w:p w:rsidR="005D4C06" w:rsidRDefault="005D4C06" w:rsidP="005D4C06">
      <w:pPr>
        <w:pStyle w:val="Text"/>
      </w:pPr>
    </w:p>
    <w:p w:rsidR="005D4C06" w:rsidRDefault="005D4C06" w:rsidP="005D4C06">
      <w:pPr>
        <w:pStyle w:val="Text"/>
      </w:pPr>
      <w:r>
        <w:t>Voraussetzung für das Vorrücken in die 13. Klasse ist für Schüler der Fachoberschule ein Notendurchschnitt von mindestens 3,0</w:t>
      </w:r>
      <w:r w:rsidR="0054527F">
        <w:t xml:space="preserve"> (Noten) </w:t>
      </w:r>
      <w:r>
        <w:t>im Zeugnis der Fachhochschulreife.</w:t>
      </w:r>
    </w:p>
    <w:p w:rsidR="005D4C06" w:rsidRDefault="005D4C06" w:rsidP="005D4C06">
      <w:pPr>
        <w:pStyle w:val="Text"/>
      </w:pPr>
      <w:r>
        <w:t>Schüler der Berufsoberschule können in die 13. Klasse vorrücken, wenn sie</w:t>
      </w:r>
      <w:r w:rsidR="008C1E69">
        <w:t xml:space="preserve"> in der Jahrgangsstufe 12 </w:t>
      </w:r>
      <w:r>
        <w:t xml:space="preserve">mindestens 4 Punkte </w:t>
      </w:r>
      <w:r w:rsidR="008C1E69">
        <w:t>in allen Pflicht- und Wahlpflichtfächern erzielt haben.</w:t>
      </w:r>
    </w:p>
    <w:p w:rsidR="005D4C06" w:rsidRDefault="005D4C06" w:rsidP="00700AB9">
      <w:pPr>
        <w:pStyle w:val="Text"/>
      </w:pPr>
    </w:p>
    <w:p w:rsidR="00700AB9" w:rsidRPr="009965F3" w:rsidRDefault="00700AB9" w:rsidP="00700AB9">
      <w:pPr>
        <w:pStyle w:val="berschrift2"/>
        <w:numPr>
          <w:ilvl w:val="1"/>
          <w:numId w:val="3"/>
        </w:numPr>
        <w:rPr>
          <w:b/>
        </w:rPr>
      </w:pPr>
      <w:bookmarkStart w:id="21" w:name="_Toc175646639"/>
      <w:r w:rsidRPr="009965F3">
        <w:rPr>
          <w:b/>
        </w:rPr>
        <w:t>Wiederholen einer Jahrgangsstufe</w:t>
      </w:r>
      <w:r w:rsidR="000827DE">
        <w:rPr>
          <w:b/>
        </w:rPr>
        <w:t>, Höchstausbildungsdauer</w:t>
      </w:r>
      <w:bookmarkEnd w:id="21"/>
    </w:p>
    <w:p w:rsidR="00700AB9" w:rsidRDefault="00700AB9" w:rsidP="00700AB9">
      <w:pPr>
        <w:pStyle w:val="Text"/>
      </w:pPr>
      <w:r>
        <w:t>Auf Antrag kann die Jahrgangsstufe 1</w:t>
      </w:r>
      <w:r w:rsidR="000827DE">
        <w:t>1</w:t>
      </w:r>
      <w:r>
        <w:t xml:space="preserve"> der </w:t>
      </w:r>
      <w:r w:rsidR="008C1E69">
        <w:t>FOS</w:t>
      </w:r>
      <w:r w:rsidR="000827DE">
        <w:t xml:space="preserve"> bzw. die Jahrgangsstufe 12 der </w:t>
      </w:r>
      <w:r w:rsidR="008C1E69">
        <w:t>BOS</w:t>
      </w:r>
      <w:r>
        <w:t xml:space="preserve"> </w:t>
      </w:r>
      <w:r w:rsidR="000827DE">
        <w:t>freiwillig</w:t>
      </w:r>
      <w:r>
        <w:t xml:space="preserve"> wiederholt werden. </w:t>
      </w:r>
      <w:r w:rsidR="002F62B6">
        <w:t xml:space="preserve">Ebenso kann auf Antrag die Abschlussprüfung und dazu die jeweilige Jahrgangsstufe einmal wiederholt werden. In allen Wiederholungsfällen darf die Höchstausbildungsdauer nicht überschritten werden </w:t>
      </w:r>
      <w:r>
        <w:t xml:space="preserve">Die Höchstdauer, d. h. die Zahl aller ganz oder nur teilweise (z. B. durch Austritt, nicht bestandene Probezeit oder Krankheit) verbrachten Schuljahre an der </w:t>
      </w:r>
      <w:r w:rsidR="008C1E69">
        <w:t>FOSBOS</w:t>
      </w:r>
      <w:r>
        <w:t xml:space="preserve"> beträgt vier Jahre</w:t>
      </w:r>
      <w:r w:rsidR="000827DE">
        <w:t>, bei Besuch der 13. Klasse</w:t>
      </w:r>
      <w:r w:rsidR="002F62B6">
        <w:t xml:space="preserve"> in der FOS</w:t>
      </w:r>
      <w:r w:rsidR="000827DE">
        <w:t xml:space="preserve"> </w:t>
      </w:r>
      <w:r w:rsidR="002F62B6">
        <w:t>fünf Jahre</w:t>
      </w:r>
      <w:r>
        <w:t>. Bei vorangehendem Besuch der Vorklasse erhöht sich die Höchstausbildungsdauer um ein Jahr.</w:t>
      </w:r>
    </w:p>
    <w:p w:rsidR="00700AB9" w:rsidRDefault="00CF3975" w:rsidP="00700AB9">
      <w:pPr>
        <w:pStyle w:val="Text"/>
      </w:pPr>
      <w:r>
        <w:t>Die Vorklasse darf nur von Schülern wiederholt werden, die noch keinen mittleren Schulabschluss besitzen.</w:t>
      </w:r>
    </w:p>
    <w:p w:rsidR="00700AB9" w:rsidRPr="009965F3" w:rsidRDefault="00700AB9" w:rsidP="00700AB9">
      <w:pPr>
        <w:pStyle w:val="berschrift2"/>
        <w:numPr>
          <w:ilvl w:val="1"/>
          <w:numId w:val="3"/>
        </w:numPr>
        <w:rPr>
          <w:b/>
        </w:rPr>
      </w:pPr>
      <w:bookmarkStart w:id="22" w:name="_Toc176759568"/>
      <w:bookmarkStart w:id="23" w:name="_Toc175646640"/>
      <w:r w:rsidRPr="009965F3">
        <w:rPr>
          <w:b/>
        </w:rPr>
        <w:lastRenderedPageBreak/>
        <w:t>Abschlussprüfung</w:t>
      </w:r>
      <w:bookmarkEnd w:id="22"/>
      <w:bookmarkEnd w:id="23"/>
    </w:p>
    <w:p w:rsidR="00700AB9" w:rsidRDefault="00700AB9" w:rsidP="00700AB9">
      <w:pPr>
        <w:pStyle w:val="Text"/>
      </w:pPr>
      <w:r>
        <w:t>Die schriftliche Abschlussprüfung am Ende der Jahrgangsstufen 12 (Fachabitur) und 13 (Abitur) findet in vier Fächern statt:</w:t>
      </w:r>
      <w:r>
        <w:tab/>
      </w:r>
    </w:p>
    <w:p w:rsidR="00700AB9" w:rsidRDefault="00700AB9" w:rsidP="00700AB9">
      <w:pPr>
        <w:pStyle w:val="ER"/>
      </w:pPr>
      <w:r>
        <w:t>Deutsch, Englisch und Mathematik in allen Ausbildungsrichtungen sowie in einem vierten Fach, das von der Ausbildungsrichtung abhängt:</w:t>
      </w:r>
    </w:p>
    <w:p w:rsidR="00700AB9" w:rsidRDefault="00700AB9" w:rsidP="00700AB9">
      <w:pPr>
        <w:pStyle w:val="ER"/>
      </w:pPr>
      <w:r>
        <w:t>Physik (Technik) oder</w:t>
      </w:r>
    </w:p>
    <w:p w:rsidR="00700AB9" w:rsidRDefault="00700AB9" w:rsidP="00700AB9">
      <w:pPr>
        <w:pStyle w:val="ER"/>
      </w:pPr>
      <w:r>
        <w:t>Betriebswirtschaftslehre mit Rechnungswesen (Wirtschaft, Verwaltung und Rechtspflege) oder</w:t>
      </w:r>
    </w:p>
    <w:p w:rsidR="00700AB9" w:rsidRDefault="00700AB9" w:rsidP="00700AB9">
      <w:pPr>
        <w:pStyle w:val="ER"/>
      </w:pPr>
      <w:r>
        <w:t xml:space="preserve">Pädagogik/Psychologie (Sozialwesen) </w:t>
      </w:r>
    </w:p>
    <w:p w:rsidR="00700AB9" w:rsidRDefault="00700AB9" w:rsidP="00700AB9">
      <w:pPr>
        <w:pStyle w:val="Text"/>
      </w:pPr>
      <w:r>
        <w:t>Ausschlussgründe für die Teilnahme an der Abschlussprüfung</w:t>
      </w:r>
      <w:r>
        <w:rPr>
          <w:b/>
          <w:bCs/>
        </w:rPr>
        <w:t xml:space="preserve"> </w:t>
      </w:r>
      <w:r>
        <w:t xml:space="preserve">sind u. a.: </w:t>
      </w:r>
    </w:p>
    <w:p w:rsidR="008C1E69" w:rsidRDefault="008C1E69" w:rsidP="00700AB9">
      <w:pPr>
        <w:pStyle w:val="ER"/>
      </w:pPr>
      <w:r>
        <w:t xml:space="preserve">wenn </w:t>
      </w:r>
      <w:r w:rsidR="00700AB9">
        <w:t>mehr als 5 Unterrichtstage ohne ausreichende Entschuldigung versäumt</w:t>
      </w:r>
      <w:r>
        <w:t xml:space="preserve"> wurden oder</w:t>
      </w:r>
    </w:p>
    <w:p w:rsidR="00700AB9" w:rsidRDefault="008C1E69" w:rsidP="00700AB9">
      <w:pPr>
        <w:pStyle w:val="ER"/>
      </w:pPr>
      <w:r>
        <w:t>wenn aufgrund der bisher erbrachten Leistungen der angestrebte Schulabschluss nicht mehr erreicht werden kann</w:t>
      </w:r>
      <w:r w:rsidR="00700AB9">
        <w:t xml:space="preserve"> </w:t>
      </w:r>
    </w:p>
    <w:p w:rsidR="002D06CD" w:rsidRDefault="002D06CD" w:rsidP="00700AB9">
      <w:pPr>
        <w:pStyle w:val="ER"/>
      </w:pPr>
      <w:r>
        <w:t>wenn das Seminar mit 0 Punkten bewertet wurde (nur 13. Kl.)</w:t>
      </w:r>
    </w:p>
    <w:p w:rsidR="002D06CD" w:rsidRDefault="002D06CD" w:rsidP="00700AB9">
      <w:pPr>
        <w:pStyle w:val="ER"/>
      </w:pPr>
      <w:r>
        <w:t>wenn ein Halbjahresergebnis mit 0 Punkten vorliegt, weil ein angekündigter Leistungsnachweis unentschuldigt versäumt wurde oder eine Leistung verweigert wurde.</w:t>
      </w:r>
    </w:p>
    <w:p w:rsidR="00700AB9" w:rsidRDefault="00700AB9" w:rsidP="00700AB9">
      <w:pPr>
        <w:pStyle w:val="ER"/>
        <w:numPr>
          <w:ilvl w:val="0"/>
          <w:numId w:val="0"/>
        </w:numPr>
        <w:ind w:left="360"/>
      </w:pPr>
    </w:p>
    <w:p w:rsidR="0040706F" w:rsidRDefault="0040706F" w:rsidP="00700AB9">
      <w:pPr>
        <w:pStyle w:val="ER"/>
        <w:numPr>
          <w:ilvl w:val="0"/>
          <w:numId w:val="0"/>
        </w:numPr>
        <w:ind w:left="360"/>
      </w:pPr>
    </w:p>
    <w:p w:rsidR="00700AB9" w:rsidRPr="00D318C3" w:rsidRDefault="00700AB9" w:rsidP="00700AB9">
      <w:pPr>
        <w:pStyle w:val="berschrift2"/>
        <w:numPr>
          <w:ilvl w:val="1"/>
          <w:numId w:val="3"/>
        </w:numPr>
        <w:rPr>
          <w:b/>
        </w:rPr>
      </w:pPr>
      <w:bookmarkStart w:id="24" w:name="_Toc175646641"/>
      <w:r w:rsidRPr="00D318C3">
        <w:rPr>
          <w:b/>
        </w:rPr>
        <w:t>Abschlusszeugnis</w:t>
      </w:r>
      <w:bookmarkEnd w:id="24"/>
    </w:p>
    <w:p w:rsidR="00700AB9" w:rsidRPr="00CE589C" w:rsidRDefault="00CE589C" w:rsidP="00FF0311">
      <w:pPr>
        <w:pStyle w:val="Text"/>
      </w:pPr>
      <w:r w:rsidRPr="00CE589C">
        <w:t>Bei der Fachabiturprüfung an der Fachoberschule gehen in das Abschlusszeugnis ein:</w:t>
      </w:r>
    </w:p>
    <w:p w:rsidR="00CE589C" w:rsidRPr="00CE589C" w:rsidRDefault="00CE589C" w:rsidP="00CE589C">
      <w:pPr>
        <w:pStyle w:val="Text"/>
        <w:numPr>
          <w:ilvl w:val="0"/>
          <w:numId w:val="18"/>
        </w:numPr>
      </w:pPr>
      <w:r w:rsidRPr="00CE589C">
        <w:t>die verdreifachten Prüfungsergebnisse</w:t>
      </w:r>
    </w:p>
    <w:p w:rsidR="00CE589C" w:rsidRPr="00CE589C" w:rsidRDefault="00CE589C" w:rsidP="00CE589C">
      <w:pPr>
        <w:pStyle w:val="Text"/>
        <w:numPr>
          <w:ilvl w:val="0"/>
          <w:numId w:val="18"/>
        </w:numPr>
      </w:pPr>
      <w:r w:rsidRPr="00CE589C">
        <w:t>die Halbjahresergebnisse in der fachpraktischen Ausbildung</w:t>
      </w:r>
    </w:p>
    <w:p w:rsidR="00CE589C" w:rsidRPr="00CE589C" w:rsidRDefault="00CE589C" w:rsidP="00CE589C">
      <w:pPr>
        <w:pStyle w:val="Text"/>
        <w:numPr>
          <w:ilvl w:val="0"/>
          <w:numId w:val="18"/>
        </w:numPr>
      </w:pPr>
      <w:r w:rsidRPr="00CE589C">
        <w:t xml:space="preserve">das Ergebnis des Fachreferats </w:t>
      </w:r>
      <w:r w:rsidR="0054527F">
        <w:t>und</w:t>
      </w:r>
    </w:p>
    <w:p w:rsidR="00CE589C" w:rsidRDefault="00CE589C" w:rsidP="00CE589C">
      <w:pPr>
        <w:pStyle w:val="Text"/>
        <w:numPr>
          <w:ilvl w:val="0"/>
          <w:numId w:val="18"/>
        </w:numPr>
      </w:pPr>
      <w:r w:rsidRPr="00CE589C">
        <w:t>25 weitere Halbjahresergebnisse aus den Halbjahren 11/2, 12/1 und 12/2 sowie in den Fächern, die mit der Jahrgangsstufe 11 enden, zusätzlich aus dem Halbjahr 11/1.</w:t>
      </w:r>
    </w:p>
    <w:p w:rsidR="00AA755A" w:rsidRDefault="00052F27" w:rsidP="00AA755A">
      <w:pPr>
        <w:pStyle w:val="Text"/>
      </w:pPr>
      <w:r>
        <w:t>Bei der Fachabiturprüfung an der Berufsoberschule gehen in das Abschlusszeugnis ein:</w:t>
      </w:r>
    </w:p>
    <w:p w:rsidR="00052F27" w:rsidRDefault="00052F27" w:rsidP="00052F27">
      <w:pPr>
        <w:pStyle w:val="Text"/>
        <w:numPr>
          <w:ilvl w:val="0"/>
          <w:numId w:val="20"/>
        </w:numPr>
      </w:pPr>
      <w:r>
        <w:t>die verdoppelten Prüfungsergebnisse</w:t>
      </w:r>
    </w:p>
    <w:p w:rsidR="00F849E5" w:rsidRDefault="00F849E5" w:rsidP="00052F27">
      <w:pPr>
        <w:pStyle w:val="Text"/>
        <w:numPr>
          <w:ilvl w:val="0"/>
          <w:numId w:val="20"/>
        </w:numPr>
      </w:pPr>
      <w:r>
        <w:t>das Ergebnis des Fachreferats sowie</w:t>
      </w:r>
    </w:p>
    <w:p w:rsidR="00F849E5" w:rsidRDefault="00F849E5" w:rsidP="00052F27">
      <w:pPr>
        <w:pStyle w:val="Text"/>
        <w:numPr>
          <w:ilvl w:val="0"/>
          <w:numId w:val="20"/>
        </w:numPr>
      </w:pPr>
      <w:r>
        <w:t>17 weitere Halbjahresergebnisse aus den Halbjahren 12/1 und 12/2</w:t>
      </w:r>
    </w:p>
    <w:p w:rsidR="00AA755A" w:rsidRDefault="00AA755A" w:rsidP="00AA755A">
      <w:pPr>
        <w:pStyle w:val="Text"/>
      </w:pPr>
    </w:p>
    <w:p w:rsidR="00F849E5" w:rsidRDefault="00F849E5" w:rsidP="00AA755A">
      <w:pPr>
        <w:pStyle w:val="Text"/>
      </w:pPr>
      <w:r>
        <w:t>Bei der Abiturprüfung (13. Klasse) gehen in das Abschlusszeugnis ein:</w:t>
      </w:r>
    </w:p>
    <w:p w:rsidR="00F849E5" w:rsidRDefault="00F849E5" w:rsidP="00F849E5">
      <w:pPr>
        <w:pStyle w:val="Text"/>
        <w:numPr>
          <w:ilvl w:val="0"/>
          <w:numId w:val="21"/>
        </w:numPr>
      </w:pPr>
      <w:r>
        <w:t>die verdoppelten Prüfungsergebnisse</w:t>
      </w:r>
    </w:p>
    <w:p w:rsidR="00F849E5" w:rsidRDefault="00F849E5" w:rsidP="00F849E5">
      <w:pPr>
        <w:pStyle w:val="Text"/>
        <w:numPr>
          <w:ilvl w:val="0"/>
          <w:numId w:val="21"/>
        </w:numPr>
      </w:pPr>
      <w:r>
        <w:t>die verdoppelte Punktzahl des Seminars</w:t>
      </w:r>
    </w:p>
    <w:p w:rsidR="00F849E5" w:rsidRDefault="00F849E5" w:rsidP="00F849E5">
      <w:pPr>
        <w:pStyle w:val="Text"/>
        <w:numPr>
          <w:ilvl w:val="0"/>
          <w:numId w:val="21"/>
        </w:numPr>
      </w:pPr>
      <w:r>
        <w:t>16 weitere Halbjahresergebnisse aus den Halbjahren 13/1 und 13/2, darunter beide Halbjahresergebnisse des Pflicht- oder Wahlpflichtunterrichts in der zweiten Fremdsprache, wenn die allgemeine Hochschulreife zuerkannt werden soll.</w:t>
      </w:r>
    </w:p>
    <w:p w:rsidR="00F849E5" w:rsidRDefault="00F849E5" w:rsidP="00F849E5">
      <w:pPr>
        <w:pStyle w:val="Text"/>
      </w:pPr>
    </w:p>
    <w:p w:rsidR="00F849E5" w:rsidRDefault="00F849E5" w:rsidP="00F849E5">
      <w:pPr>
        <w:pStyle w:val="Text"/>
      </w:pPr>
      <w:r>
        <w:t>Die Durchschnittsnote wird auf eine Stelle nach dem Komma errechnet; es wird nicht gerundet.</w:t>
      </w:r>
    </w:p>
    <w:p w:rsidR="00F849E5" w:rsidRPr="00CE589C" w:rsidRDefault="00F849E5" w:rsidP="00F849E5">
      <w:pPr>
        <w:pStyle w:val="Text"/>
      </w:pPr>
    </w:p>
    <w:p w:rsidR="00700AB9" w:rsidRPr="009965F3" w:rsidRDefault="00700AB9" w:rsidP="00700AB9">
      <w:pPr>
        <w:pStyle w:val="berschrift2"/>
        <w:numPr>
          <w:ilvl w:val="1"/>
          <w:numId w:val="3"/>
        </w:numPr>
        <w:rPr>
          <w:b/>
        </w:rPr>
      </w:pPr>
      <w:bookmarkStart w:id="25" w:name="_Toc176759569"/>
      <w:bookmarkStart w:id="26" w:name="_Toc175646642"/>
      <w:r w:rsidRPr="009965F3">
        <w:rPr>
          <w:b/>
        </w:rPr>
        <w:lastRenderedPageBreak/>
        <w:t>Seminararbeit</w:t>
      </w:r>
      <w:bookmarkEnd w:id="25"/>
      <w:r w:rsidR="001C64A0">
        <w:rPr>
          <w:b/>
        </w:rPr>
        <w:t>, Seminarfach</w:t>
      </w:r>
      <w:bookmarkEnd w:id="26"/>
    </w:p>
    <w:p w:rsidR="00700AB9" w:rsidRDefault="00700AB9" w:rsidP="00700AB9">
      <w:pPr>
        <w:pStyle w:val="Text"/>
      </w:pPr>
      <w:r>
        <w:t>Voraussetzung zum Besuch der Jahrgangsstufe 13 ist der erfolgreiche Besuch eines Seminars. Im Rahmen des Seminars muss eine Seminararbeit erstellt werden, die mit Titel und Bewertung auch in das Abiturzeugnis eingeht und bei der Ermittlung der Durchschnittsnote wie ein Pflichtfach gewertet wird.</w:t>
      </w:r>
    </w:p>
    <w:p w:rsidR="00830281" w:rsidRDefault="00700AB9" w:rsidP="00700AB9">
      <w:pPr>
        <w:pStyle w:val="Text"/>
      </w:pPr>
      <w:r>
        <w:t xml:space="preserve">Das Seminar beginnt in der ersten Schulwoche nach dem Ende der schriftlichen Fachhochschulreifeprüfung und </w:t>
      </w:r>
      <w:r w:rsidR="001C64A0">
        <w:t>wird im nächsten Schuljahr als Fach weitergeführt.</w:t>
      </w:r>
      <w:r>
        <w:t xml:space="preserve"> Ziel des Seminars ist die Einführung in das wissenschaftliche Arbeiten. </w:t>
      </w:r>
    </w:p>
    <w:p w:rsidR="00700AB9" w:rsidRDefault="00700AB9" w:rsidP="00700AB9">
      <w:pPr>
        <w:pStyle w:val="Text"/>
      </w:pPr>
    </w:p>
    <w:p w:rsidR="00700AB9" w:rsidRPr="009965F3" w:rsidRDefault="00700AB9" w:rsidP="00700AB9">
      <w:pPr>
        <w:pStyle w:val="berschrift2"/>
        <w:numPr>
          <w:ilvl w:val="1"/>
          <w:numId w:val="3"/>
        </w:numPr>
        <w:rPr>
          <w:b/>
        </w:rPr>
      </w:pPr>
      <w:r>
        <w:t xml:space="preserve"> </w:t>
      </w:r>
      <w:bookmarkStart w:id="27" w:name="_Toc175646643"/>
      <w:r w:rsidRPr="009965F3">
        <w:rPr>
          <w:b/>
        </w:rPr>
        <w:t>Zweite Fremdsprache zur Erlangung der allgemeinen Hochschulreife</w:t>
      </w:r>
      <w:bookmarkEnd w:id="27"/>
    </w:p>
    <w:p w:rsidR="00700AB9" w:rsidRDefault="00700AB9" w:rsidP="00700AB9">
      <w:pPr>
        <w:pStyle w:val="Text"/>
      </w:pPr>
      <w:r>
        <w:t>Die allgemeine Hochschulreife kann bei uns durch einen zweijährigen Unterricht</w:t>
      </w:r>
      <w:r w:rsidR="00D318C3">
        <w:t xml:space="preserve"> (Wahlpflichtunterricht 2 Std. + zusätzlich 2 Stunden)</w:t>
      </w:r>
      <w:r>
        <w:t xml:space="preserve"> in der zweiten Fremdsprache Französisch</w:t>
      </w:r>
      <w:r w:rsidR="001C64A0">
        <w:t xml:space="preserve"> oder Spanisch</w:t>
      </w:r>
      <w:r>
        <w:t xml:space="preserve"> im Umfang von je 4 Wochenstunden in den Jahrgangsstufen 12 und 13 erworben werden. Eine eigene Abschlussprüfung ist nicht notwendig.</w:t>
      </w:r>
    </w:p>
    <w:p w:rsidR="00700AB9" w:rsidRDefault="00700AB9" w:rsidP="00700AB9">
      <w:pPr>
        <w:pStyle w:val="Text"/>
      </w:pPr>
      <w:r>
        <w:t>Alternativ zum Unterricht kann man auch durch eine erfolgreiche Ergänzungsprüfung in einer zweiten Fremdsprache (Französisch, Italienisch, Spanisch, Russisch, Latein) die allgemeine Hochschulreife erwerben (Anmeldung bis zum 1. März).</w:t>
      </w:r>
    </w:p>
    <w:p w:rsidR="00700AB9" w:rsidRDefault="00700AB9" w:rsidP="00700AB9">
      <w:pPr>
        <w:pStyle w:val="Text"/>
      </w:pPr>
      <w:r>
        <w:t>Wer bereits in seiner Herkunftsschule Unterricht in einer zweiten Fremdsprache besucht hat, kann auch auf diese Weise die allgemeine Hochschulreife erlangen. Dazu muss man eine der folgenden Bedingungen erfüllen:</w:t>
      </w:r>
    </w:p>
    <w:p w:rsidR="00CF3975" w:rsidRDefault="00CF3975" w:rsidP="00700AB9">
      <w:pPr>
        <w:pStyle w:val="ER"/>
      </w:pPr>
      <w:r>
        <w:t xml:space="preserve">durch versetzungserheblichen Unterricht in der zweiten Fremdsprache in den Jahrgangsstufen 7 bis 10 der allgemeinbildenden Schulen, wenn im Zeugnis der Jahrgangsstufe 10 oder höher mindestens die Note 4 erzielt wurde. </w:t>
      </w:r>
    </w:p>
    <w:p w:rsidR="00700AB9" w:rsidRDefault="00700AB9" w:rsidP="00700AB9">
      <w:pPr>
        <w:pStyle w:val="ER"/>
      </w:pPr>
      <w:r>
        <w:t xml:space="preserve">mindestens die Note 4 in der dritten Fremdsprache im Zeugnis der Jahrgangsstufe 11 eines Gymnasiums oder </w:t>
      </w:r>
    </w:p>
    <w:p w:rsidR="00700AB9" w:rsidRDefault="00700AB9" w:rsidP="00700AB9">
      <w:pPr>
        <w:pStyle w:val="ER"/>
      </w:pPr>
      <w:r>
        <w:t>durch ein schulisches Zertifikat auf gleichem Niveau im Rahmen der beruflichen Ausbildung (z.B. als Fremdsprachenkorrespondentin)</w:t>
      </w:r>
    </w:p>
    <w:p w:rsidR="00700AB9" w:rsidRDefault="00700AB9" w:rsidP="00700AB9">
      <w:pPr>
        <w:pStyle w:val="Text"/>
      </w:pPr>
    </w:p>
    <w:p w:rsidR="00165EF3" w:rsidRPr="00165EF3" w:rsidRDefault="00165EF3" w:rsidP="00165EF3">
      <w:pPr>
        <w:pStyle w:val="berschrift2"/>
        <w:numPr>
          <w:ilvl w:val="1"/>
          <w:numId w:val="3"/>
        </w:numPr>
        <w:rPr>
          <w:b/>
        </w:rPr>
      </w:pPr>
      <w:bookmarkStart w:id="28" w:name="_Toc175646644"/>
      <w:r w:rsidRPr="00165EF3">
        <w:rPr>
          <w:b/>
        </w:rPr>
        <w:t>Bayerisches Eliteförderungsgesetz</w:t>
      </w:r>
      <w:r w:rsidR="00C84D8A">
        <w:rPr>
          <w:b/>
        </w:rPr>
        <w:t>, Stipendien und Förderungen</w:t>
      </w:r>
      <w:bookmarkEnd w:id="28"/>
    </w:p>
    <w:p w:rsidR="00165EF3" w:rsidRDefault="00C84D8A" w:rsidP="00165EF3">
      <w:pPr>
        <w:tabs>
          <w:tab w:val="left" w:pos="3060"/>
          <w:tab w:val="left" w:pos="4500"/>
          <w:tab w:val="left" w:pos="6120"/>
        </w:tabs>
        <w:rPr>
          <w:rFonts w:ascii="Arial" w:hAnsi="Arial" w:cs="Arial"/>
        </w:rPr>
      </w:pPr>
      <w:r>
        <w:rPr>
          <w:rFonts w:ascii="Arial" w:hAnsi="Arial" w:cs="Arial"/>
        </w:rPr>
        <w:t>Alle Informationen zum Bayerischen Eliteförderungsgesetz sowie weiteren Stipendien und Förderungen finden Sie</w:t>
      </w:r>
      <w:r w:rsidR="00165EF3" w:rsidRPr="00C804D5">
        <w:rPr>
          <w:rFonts w:ascii="Arial" w:hAnsi="Arial" w:cs="Arial"/>
        </w:rPr>
        <w:t xml:space="preserve"> </w:t>
      </w:r>
      <w:r>
        <w:rPr>
          <w:rFonts w:ascii="Arial" w:hAnsi="Arial" w:cs="Arial"/>
        </w:rPr>
        <w:t xml:space="preserve">in der </w:t>
      </w:r>
      <w:proofErr w:type="spellStart"/>
      <w:r>
        <w:rPr>
          <w:rFonts w:ascii="Arial" w:hAnsi="Arial" w:cs="Arial"/>
        </w:rPr>
        <w:t>BayernCloud</w:t>
      </w:r>
      <w:proofErr w:type="spellEnd"/>
      <w:r>
        <w:rPr>
          <w:rFonts w:ascii="Arial" w:hAnsi="Arial" w:cs="Arial"/>
        </w:rPr>
        <w:t xml:space="preserve"> Schule unter „Förderungen und Stipendien“</w:t>
      </w:r>
      <w:r w:rsidR="00165EF3" w:rsidRPr="00C804D5">
        <w:rPr>
          <w:rFonts w:ascii="Arial" w:hAnsi="Arial" w:cs="Arial"/>
        </w:rPr>
        <w:t xml:space="preserve">. </w:t>
      </w:r>
    </w:p>
    <w:p w:rsidR="00EC0A8F" w:rsidRDefault="00EC0A8F" w:rsidP="00700AB9">
      <w:pPr>
        <w:pStyle w:val="Text"/>
      </w:pPr>
    </w:p>
    <w:p w:rsidR="00700AB9" w:rsidRPr="009965F3" w:rsidRDefault="00700AB9" w:rsidP="00700AB9">
      <w:pPr>
        <w:pStyle w:val="berschrift2"/>
        <w:numPr>
          <w:ilvl w:val="1"/>
          <w:numId w:val="3"/>
        </w:numPr>
        <w:rPr>
          <w:b/>
        </w:rPr>
      </w:pPr>
      <w:r>
        <w:t xml:space="preserve"> </w:t>
      </w:r>
      <w:bookmarkStart w:id="29" w:name="_Toc175646645"/>
      <w:r w:rsidRPr="009965F3">
        <w:rPr>
          <w:b/>
        </w:rPr>
        <w:t>An wen können Sie sich bei Fragen oder Problemen wenden?</w:t>
      </w:r>
      <w:bookmarkEnd w:id="29"/>
    </w:p>
    <w:p w:rsidR="00327DFB" w:rsidRDefault="00700AB9" w:rsidP="00700AB9">
      <w:pPr>
        <w:pStyle w:val="Text"/>
        <w:rPr>
          <w:b/>
        </w:rPr>
      </w:pPr>
      <w:r>
        <w:t xml:space="preserve">Bitte klären Sie Fragen, die den Unterricht oder Leistungserhebungen betreffen, zunächst mit Ihrer </w:t>
      </w:r>
      <w:r w:rsidRPr="001606EC">
        <w:rPr>
          <w:b/>
        </w:rPr>
        <w:t>Fachlehrkraft</w:t>
      </w:r>
      <w:r>
        <w:t xml:space="preserve"> oder mit Ihrer </w:t>
      </w:r>
      <w:r w:rsidRPr="001606EC">
        <w:rPr>
          <w:b/>
        </w:rPr>
        <w:t>Klassenleitung</w:t>
      </w:r>
      <w:r w:rsidR="00327DFB">
        <w:rPr>
          <w:b/>
        </w:rPr>
        <w:t>.</w:t>
      </w:r>
    </w:p>
    <w:p w:rsidR="00700AB9" w:rsidRDefault="00327DFB" w:rsidP="00700AB9">
      <w:pPr>
        <w:pStyle w:val="Text"/>
      </w:pPr>
      <w:r>
        <w:t>Probleme mit Lehrkräften können Sie</w:t>
      </w:r>
      <w:r w:rsidR="00700AB9">
        <w:t xml:space="preserve"> mit dem </w:t>
      </w:r>
      <w:r w:rsidR="00700AB9" w:rsidRPr="001606EC">
        <w:rPr>
          <w:b/>
        </w:rPr>
        <w:t>Verbindungslehrer</w:t>
      </w:r>
      <w:r>
        <w:rPr>
          <w:b/>
        </w:rPr>
        <w:t xml:space="preserve"> </w:t>
      </w:r>
      <w:r w:rsidRPr="00327DFB">
        <w:t>besprechen</w:t>
      </w:r>
      <w:r w:rsidR="00700AB9">
        <w:t xml:space="preserve">. </w:t>
      </w:r>
    </w:p>
    <w:p w:rsidR="004F2E15" w:rsidRDefault="00700AB9" w:rsidP="00700AB9">
      <w:pPr>
        <w:pStyle w:val="Text"/>
      </w:pPr>
      <w:r>
        <w:t xml:space="preserve">Zu Besonderheiten unserer Schulart, zu alternativen Schullaufbahnen und zu Studienmöglichkeiten wenden Sie sich bitte an unsere </w:t>
      </w:r>
      <w:r w:rsidRPr="00D57FCD">
        <w:rPr>
          <w:b/>
        </w:rPr>
        <w:t>Beratungslehrer</w:t>
      </w:r>
      <w:r w:rsidR="004F2E15" w:rsidRPr="00D57FCD">
        <w:rPr>
          <w:b/>
        </w:rPr>
        <w:t>in</w:t>
      </w:r>
      <w:r w:rsidRPr="00D57FCD">
        <w:rPr>
          <w:b/>
        </w:rPr>
        <w:t xml:space="preserve">, </w:t>
      </w:r>
      <w:proofErr w:type="spellStart"/>
      <w:r w:rsidR="00AA755A">
        <w:rPr>
          <w:b/>
        </w:rPr>
        <w:t>O</w:t>
      </w:r>
      <w:r w:rsidR="004F2E15" w:rsidRPr="00D57FCD">
        <w:rPr>
          <w:b/>
        </w:rPr>
        <w:t>StRin</w:t>
      </w:r>
      <w:proofErr w:type="spellEnd"/>
      <w:r w:rsidR="004F2E15" w:rsidRPr="00D57FCD">
        <w:rPr>
          <w:b/>
        </w:rPr>
        <w:t xml:space="preserve"> Christina Berndl</w:t>
      </w:r>
      <w:r>
        <w:t>.</w:t>
      </w:r>
    </w:p>
    <w:p w:rsidR="00C84D8A" w:rsidRPr="00C84D8A" w:rsidRDefault="00C84D8A" w:rsidP="00700AB9">
      <w:pPr>
        <w:pStyle w:val="Text"/>
      </w:pPr>
      <w:r>
        <w:t xml:space="preserve">Wenn Sie Fragen und Probleme bei der Notenberechnung oder sonstige Fragen zum Schulrecht an der FOSBOS haben, können Sie sich </w:t>
      </w:r>
      <w:r w:rsidR="000F1821">
        <w:t xml:space="preserve">auch </w:t>
      </w:r>
      <w:r>
        <w:t xml:space="preserve">an die </w:t>
      </w:r>
      <w:r>
        <w:rPr>
          <w:b/>
        </w:rPr>
        <w:t xml:space="preserve">Mitarbeiterin der Schulleitung, </w:t>
      </w:r>
      <w:proofErr w:type="spellStart"/>
      <w:r>
        <w:rPr>
          <w:b/>
        </w:rPr>
        <w:t>OStRin</w:t>
      </w:r>
      <w:proofErr w:type="spellEnd"/>
      <w:r>
        <w:rPr>
          <w:b/>
        </w:rPr>
        <w:t xml:space="preserve"> Andrea Müller</w:t>
      </w:r>
      <w:r>
        <w:t xml:space="preserve"> (</w:t>
      </w:r>
      <w:hyperlink r:id="rId17" w:history="1">
        <w:r w:rsidRPr="00210EE9">
          <w:rPr>
            <w:rStyle w:val="Hyperlink"/>
          </w:rPr>
          <w:t>andrea.mueller@fosbospan.de</w:t>
        </w:r>
      </w:hyperlink>
      <w:r>
        <w:t>) wenden.</w:t>
      </w:r>
    </w:p>
    <w:p w:rsidR="003D6A8E" w:rsidRDefault="003D6A8E" w:rsidP="00700AB9">
      <w:pPr>
        <w:pStyle w:val="Text"/>
      </w:pPr>
      <w:r>
        <w:t>Weitere außerschulische Ansprechpartner bei</w:t>
      </w:r>
      <w:r w:rsidR="00C1638D">
        <w:t xml:space="preserve"> Problemen können Sie dem Anhang entnehmen.</w:t>
      </w:r>
    </w:p>
    <w:p w:rsidR="00700AB9" w:rsidRDefault="00700AB9" w:rsidP="00700AB9">
      <w:pPr>
        <w:pStyle w:val="Text"/>
      </w:pPr>
      <w:r>
        <w:t xml:space="preserve">Für besondere Fälle steht Ihnen auch gerne die </w:t>
      </w:r>
      <w:r w:rsidRPr="00327DFB">
        <w:rPr>
          <w:b/>
        </w:rPr>
        <w:t xml:space="preserve">Schulleitung </w:t>
      </w:r>
      <w:r>
        <w:t>zur Verfügung.</w:t>
      </w:r>
    </w:p>
    <w:p w:rsidR="00700AB9" w:rsidRDefault="00700AB9" w:rsidP="00700AB9">
      <w:pPr>
        <w:pStyle w:val="Text"/>
      </w:pPr>
      <w:r>
        <w:lastRenderedPageBreak/>
        <w:t>Wenn Sie wissen wollen, wann und wo Sie eine der genannten Personen antreffen können, können Sie sich zwischen 7.30 und 15.30 Uhr an unsere Verwaltungsangestellten im Sekretariat wenden oder auf unserer Homepage (</w:t>
      </w:r>
      <w:hyperlink r:id="rId18" w:history="1">
        <w:r w:rsidR="0039614C" w:rsidRPr="004F33AB">
          <w:rPr>
            <w:rStyle w:val="Hyperlink"/>
          </w:rPr>
          <w:t>www.fosbospan.de</w:t>
        </w:r>
      </w:hyperlink>
      <w:r>
        <w:t>) nachschauen.</w:t>
      </w:r>
    </w:p>
    <w:p w:rsidR="00700AB9" w:rsidRDefault="00700AB9" w:rsidP="00700AB9">
      <w:pPr>
        <w:pStyle w:val="Text"/>
      </w:pPr>
      <w:r>
        <w:t>Wir wünschen Ihnen eine interessante Schulzeit bei uns und eine erfolgreiche Abiturprüfung.</w:t>
      </w:r>
    </w:p>
    <w:p w:rsidR="00A41629" w:rsidRDefault="00A41629" w:rsidP="00700AB9">
      <w:pPr>
        <w:pStyle w:val="Text"/>
        <w:spacing w:before="0"/>
      </w:pPr>
    </w:p>
    <w:p w:rsidR="00700AB9" w:rsidRDefault="00537ABE" w:rsidP="00700AB9">
      <w:pPr>
        <w:pStyle w:val="Text"/>
        <w:spacing w:before="0"/>
      </w:pPr>
      <w:r>
        <w:t xml:space="preserve">gez. </w:t>
      </w:r>
      <w:r w:rsidR="00A41629">
        <w:t>W. Schneider</w:t>
      </w:r>
      <w:r w:rsidR="00700AB9">
        <w:t xml:space="preserve">, </w:t>
      </w:r>
      <w:r w:rsidR="00E64B9A">
        <w:t>O</w:t>
      </w:r>
      <w:r w:rsidR="00700AB9">
        <w:t>StD</w:t>
      </w:r>
      <w:r w:rsidR="006D3142">
        <w:t xml:space="preserve"> </w:t>
      </w:r>
      <w:r w:rsidR="00700AB9">
        <w:t>Schulleiter</w:t>
      </w:r>
    </w:p>
    <w:p w:rsidR="002C640C" w:rsidRDefault="002C640C" w:rsidP="00700AB9">
      <w:pPr>
        <w:pStyle w:val="Text"/>
        <w:spacing w:before="0"/>
      </w:pPr>
    </w:p>
    <w:p w:rsidR="002C640C" w:rsidRDefault="0054527F" w:rsidP="00700AB9">
      <w:pPr>
        <w:pStyle w:val="Text"/>
        <w:spacing w:before="0"/>
      </w:pPr>
      <w:r>
        <w:br w:type="page"/>
      </w:r>
    </w:p>
    <w:p w:rsidR="005D04EF" w:rsidRDefault="005D04EF" w:rsidP="005D04EF">
      <w:pPr>
        <w:pStyle w:val="Default"/>
      </w:pPr>
    </w:p>
    <w:p w:rsidR="005D04EF" w:rsidRDefault="005D04EF" w:rsidP="005D04EF">
      <w:pPr>
        <w:pStyle w:val="Default"/>
        <w:rPr>
          <w:sz w:val="28"/>
          <w:szCs w:val="28"/>
        </w:rPr>
      </w:pPr>
      <w:r>
        <w:t xml:space="preserve"> </w:t>
      </w:r>
      <w:r>
        <w:rPr>
          <w:b/>
          <w:bCs/>
          <w:sz w:val="28"/>
          <w:szCs w:val="28"/>
        </w:rPr>
        <w:t xml:space="preserve">GEMEINSAM VOR INFEKTIONEN SCHÜTZEN </w:t>
      </w:r>
    </w:p>
    <w:p w:rsidR="005D04EF" w:rsidRDefault="005D04EF" w:rsidP="005D04EF">
      <w:pPr>
        <w:pStyle w:val="Default"/>
        <w:rPr>
          <w:b/>
          <w:bCs/>
          <w:sz w:val="28"/>
          <w:szCs w:val="28"/>
        </w:rPr>
      </w:pPr>
      <w:r w:rsidRPr="005D04EF">
        <w:rPr>
          <w:b/>
          <w:bCs/>
          <w:sz w:val="28"/>
          <w:szCs w:val="28"/>
        </w:rPr>
        <w:t xml:space="preserve">Belehrung für Eltern und sonstige Sorgeberechtigte durch Gemeinschaftseinrichtungen </w:t>
      </w:r>
    </w:p>
    <w:p w:rsidR="005D04EF" w:rsidRDefault="005D04EF" w:rsidP="005D04EF">
      <w:pPr>
        <w:pStyle w:val="Default"/>
        <w:rPr>
          <w:b/>
          <w:bCs/>
          <w:sz w:val="23"/>
          <w:szCs w:val="23"/>
        </w:rPr>
      </w:pPr>
      <w:r>
        <w:rPr>
          <w:b/>
          <w:bCs/>
          <w:sz w:val="23"/>
          <w:szCs w:val="23"/>
        </w:rPr>
        <w:t xml:space="preserve">gemäß § 34 Abs. 5 Satz 2 Infektionsschutzgesetz </w:t>
      </w:r>
    </w:p>
    <w:p w:rsidR="005D04EF" w:rsidRDefault="005D04EF" w:rsidP="005D04EF">
      <w:pPr>
        <w:pStyle w:val="Default"/>
        <w:rPr>
          <w:sz w:val="23"/>
          <w:szCs w:val="23"/>
        </w:rPr>
      </w:pPr>
    </w:p>
    <w:p w:rsidR="005D04EF" w:rsidRDefault="005D04EF" w:rsidP="005D04EF">
      <w:pPr>
        <w:pStyle w:val="Default"/>
        <w:rPr>
          <w:sz w:val="22"/>
          <w:szCs w:val="22"/>
        </w:rPr>
      </w:pPr>
      <w:r>
        <w:rPr>
          <w:sz w:val="22"/>
          <w:szCs w:val="22"/>
        </w:rPr>
        <w:t xml:space="preserve">In Gemeinschaftseinrichtungen wie Kindergärten, Schulen oder Ferienlagern befinden sich viele Menschen auf engem Raum. Daher können sich hier Infektionskrankheiten besonders leicht ausbreiten. </w:t>
      </w:r>
    </w:p>
    <w:p w:rsidR="005D04EF" w:rsidRDefault="005D04EF" w:rsidP="005D04EF">
      <w:pPr>
        <w:pStyle w:val="Default"/>
        <w:rPr>
          <w:sz w:val="22"/>
          <w:szCs w:val="22"/>
        </w:rPr>
      </w:pPr>
      <w:r>
        <w:rPr>
          <w:sz w:val="22"/>
          <w:szCs w:val="22"/>
        </w:rPr>
        <w:t xml:space="preserve">Aus diesem Grund enthält das Infektionsschutzgesetz eine Reihe von Regelungen, die dem Schutz aller Kinder und auch des Personals in Gemeinschaftseinrichtungen vor ansteckenden Krankheiten dienen. Über diese wollen wir Sie mit diesem </w:t>
      </w:r>
      <w:r>
        <w:rPr>
          <w:b/>
          <w:bCs/>
          <w:sz w:val="22"/>
          <w:szCs w:val="22"/>
        </w:rPr>
        <w:t xml:space="preserve">Merkblatt </w:t>
      </w:r>
      <w:r>
        <w:rPr>
          <w:sz w:val="22"/>
          <w:szCs w:val="22"/>
        </w:rPr>
        <w:t xml:space="preserve">informieren. </w:t>
      </w:r>
    </w:p>
    <w:p w:rsidR="005D04EF" w:rsidRDefault="005D04EF" w:rsidP="005D04EF">
      <w:pPr>
        <w:pStyle w:val="Default"/>
        <w:rPr>
          <w:b/>
          <w:bCs/>
          <w:sz w:val="22"/>
          <w:szCs w:val="22"/>
        </w:rPr>
      </w:pPr>
    </w:p>
    <w:p w:rsidR="005D04EF" w:rsidRDefault="005D04EF" w:rsidP="005D04EF">
      <w:pPr>
        <w:pStyle w:val="Default"/>
        <w:rPr>
          <w:sz w:val="22"/>
          <w:szCs w:val="22"/>
        </w:rPr>
      </w:pPr>
      <w:r>
        <w:rPr>
          <w:b/>
          <w:bCs/>
          <w:sz w:val="22"/>
          <w:szCs w:val="22"/>
        </w:rPr>
        <w:t xml:space="preserve">1. Gesetzliche Besuchsverbote </w:t>
      </w:r>
    </w:p>
    <w:p w:rsidR="005D04EF" w:rsidRDefault="005D04EF" w:rsidP="005D04EF">
      <w:pPr>
        <w:pStyle w:val="Default"/>
        <w:rPr>
          <w:sz w:val="22"/>
          <w:szCs w:val="22"/>
        </w:rPr>
      </w:pPr>
      <w:r>
        <w:rPr>
          <w:sz w:val="22"/>
          <w:szCs w:val="22"/>
        </w:rPr>
        <w:t xml:space="preserve">Das Infektionsschutzgesetz schreibt vor, dass ein Kind </w:t>
      </w:r>
      <w:r>
        <w:rPr>
          <w:b/>
          <w:bCs/>
          <w:sz w:val="22"/>
          <w:szCs w:val="22"/>
        </w:rPr>
        <w:t>nicht in den Kindergarten, die Schule oder eine andere Gemeinschaftseinrichtung gehen darf</w:t>
      </w:r>
      <w:r>
        <w:rPr>
          <w:sz w:val="22"/>
          <w:szCs w:val="22"/>
        </w:rPr>
        <w:t xml:space="preserve">, wenn es an bestimmten Infektionskrankheiten erkrankt ist oder ein entsprechender Krankheitsverdacht besteht. Diese Krankheiten sind in der </w:t>
      </w:r>
      <w:r>
        <w:rPr>
          <w:b/>
          <w:bCs/>
          <w:sz w:val="22"/>
          <w:szCs w:val="22"/>
        </w:rPr>
        <w:t xml:space="preserve">Tabelle 1 </w:t>
      </w:r>
      <w:r>
        <w:rPr>
          <w:sz w:val="22"/>
          <w:szCs w:val="22"/>
        </w:rPr>
        <w:t xml:space="preserve">auf der folgenden Seite aufgeführt. </w:t>
      </w:r>
    </w:p>
    <w:p w:rsidR="005D04EF" w:rsidRDefault="005D04EF" w:rsidP="005D04EF">
      <w:pPr>
        <w:pStyle w:val="Default"/>
        <w:rPr>
          <w:sz w:val="22"/>
          <w:szCs w:val="22"/>
        </w:rPr>
      </w:pPr>
      <w:r>
        <w:rPr>
          <w:sz w:val="22"/>
          <w:szCs w:val="22"/>
        </w:rPr>
        <w:t>Bei einigen Infektionen ist es möglich, dass Ihr Kind d</w:t>
      </w:r>
      <w:r w:rsidR="00262A7F">
        <w:rPr>
          <w:sz w:val="22"/>
          <w:szCs w:val="22"/>
        </w:rPr>
        <w:t>ie Krankheitserreger nach durch</w:t>
      </w:r>
      <w:r>
        <w:rPr>
          <w:sz w:val="22"/>
          <w:szCs w:val="22"/>
        </w:rPr>
        <w:t xml:space="preserve">gemachter Erkrankung (oder seltener: ohne krank gewesen zu sein) ausscheidet. Auch in diesem Fall können sich Spielkameraden, Mitschüler/-innen oder das Personal anstecken. Nach dem Infektionsschutzgesetz ist deshalb vorgesehen, dass die </w:t>
      </w:r>
      <w:r>
        <w:rPr>
          <w:b/>
          <w:bCs/>
          <w:sz w:val="22"/>
          <w:szCs w:val="22"/>
        </w:rPr>
        <w:t xml:space="preserve">„Ausscheider“ </w:t>
      </w:r>
      <w:r>
        <w:rPr>
          <w:sz w:val="22"/>
          <w:szCs w:val="22"/>
        </w:rPr>
        <w:t xml:space="preserve">bestimmter Bakterien nur mit </w:t>
      </w:r>
      <w:r>
        <w:rPr>
          <w:b/>
          <w:bCs/>
          <w:sz w:val="22"/>
          <w:szCs w:val="22"/>
        </w:rPr>
        <w:t xml:space="preserve">Zustimmung des Gesundheitsamtes </w:t>
      </w:r>
      <w:r>
        <w:rPr>
          <w:sz w:val="22"/>
          <w:szCs w:val="22"/>
        </w:rPr>
        <w:t xml:space="preserve">und </w:t>
      </w:r>
      <w:r>
        <w:rPr>
          <w:b/>
          <w:bCs/>
          <w:sz w:val="22"/>
          <w:szCs w:val="22"/>
        </w:rPr>
        <w:t xml:space="preserve">unter Beachtung der festgelegten Schutzmaßnahmen </w:t>
      </w:r>
      <w:r>
        <w:rPr>
          <w:sz w:val="22"/>
          <w:szCs w:val="22"/>
        </w:rPr>
        <w:t>wieder in eine Gemeinschaftseinrichtung gehen dürfen (</w:t>
      </w:r>
      <w:r>
        <w:rPr>
          <w:b/>
          <w:bCs/>
          <w:sz w:val="22"/>
          <w:szCs w:val="22"/>
        </w:rPr>
        <w:t xml:space="preserve">Tabelle 2 </w:t>
      </w:r>
      <w:r>
        <w:rPr>
          <w:sz w:val="22"/>
          <w:szCs w:val="22"/>
        </w:rPr>
        <w:t xml:space="preserve">auf der folgenden Seite). </w:t>
      </w:r>
    </w:p>
    <w:p w:rsidR="005D04EF" w:rsidRDefault="005D04EF" w:rsidP="005D04EF">
      <w:pPr>
        <w:pStyle w:val="Default"/>
        <w:rPr>
          <w:sz w:val="22"/>
          <w:szCs w:val="22"/>
        </w:rPr>
      </w:pPr>
      <w:r>
        <w:rPr>
          <w:sz w:val="22"/>
          <w:szCs w:val="22"/>
        </w:rPr>
        <w:t xml:space="preserve">Bei manchen besonders schwerwiegenden Infektionskrankheiten muss Ihr Kind bereits dann zu Hause bleiben, wenn </w:t>
      </w:r>
      <w:r>
        <w:rPr>
          <w:b/>
          <w:bCs/>
          <w:sz w:val="22"/>
          <w:szCs w:val="22"/>
        </w:rPr>
        <w:t xml:space="preserve">eine andere Person bei Ihnen im Haushalt </w:t>
      </w:r>
      <w:r>
        <w:rPr>
          <w:sz w:val="22"/>
          <w:szCs w:val="22"/>
        </w:rPr>
        <w:t>erkrankt ist oder der Verdacht auf eine dieser Infektionskrankheiten besteht (</w:t>
      </w:r>
      <w:r>
        <w:rPr>
          <w:b/>
          <w:bCs/>
          <w:sz w:val="22"/>
          <w:szCs w:val="22"/>
        </w:rPr>
        <w:t xml:space="preserve">Tabelle 3 </w:t>
      </w:r>
      <w:r>
        <w:rPr>
          <w:sz w:val="22"/>
          <w:szCs w:val="22"/>
        </w:rPr>
        <w:t xml:space="preserve">auf der folgenden Seite). </w:t>
      </w:r>
    </w:p>
    <w:p w:rsidR="005D04EF" w:rsidRDefault="005D04EF" w:rsidP="005D04EF">
      <w:pPr>
        <w:pStyle w:val="Default"/>
        <w:rPr>
          <w:sz w:val="22"/>
          <w:szCs w:val="22"/>
        </w:rPr>
      </w:pPr>
      <w:r>
        <w:rPr>
          <w:sz w:val="22"/>
          <w:szCs w:val="22"/>
        </w:rPr>
        <w:t xml:space="preserve">Natürlich müssen Sie die genannten Erkrankungen nicht selbst erkennen können. Aber Sie sollten bei einer ernsthaften Erkrankung Ihres Kindes ärztlichen Rat in Anspruch nehmen (z.B. bei hohem Fieber, auffallender Müdigkeit, wiederholtem Erbrechen, Durchfällen und anderen ungewöhnlichen oder besorgniserregenden Symptomen). Ihr/-e Kinderarzt/-ärztin wird Ihnen darüber Auskunft geben, ob Ihr Kind eine Erkrankung hat, die einen Besuch einer Gemeinschaftseinrichtung nach dem Infektionsschutzgesetz verbietet. </w:t>
      </w:r>
    </w:p>
    <w:p w:rsidR="005D04EF" w:rsidRDefault="005D04EF" w:rsidP="005D04EF">
      <w:pPr>
        <w:pStyle w:val="Default"/>
        <w:rPr>
          <w:sz w:val="22"/>
          <w:szCs w:val="22"/>
        </w:rPr>
      </w:pPr>
      <w:r>
        <w:rPr>
          <w:sz w:val="22"/>
          <w:szCs w:val="22"/>
        </w:rPr>
        <w:t xml:space="preserve">Gegen einige der Krankheiten stehen Schutzimpfungen zur Verfügung. Ist Ihr Kind ausreichend geimpft, kann das Gesundheitsamt darauf verzichten, ein Besuchsverbot auszusprechen. </w:t>
      </w:r>
    </w:p>
    <w:p w:rsidR="005D04EF" w:rsidRDefault="005D04EF" w:rsidP="005D04EF">
      <w:pPr>
        <w:pStyle w:val="Default"/>
        <w:rPr>
          <w:b/>
          <w:bCs/>
          <w:sz w:val="22"/>
          <w:szCs w:val="22"/>
        </w:rPr>
      </w:pPr>
    </w:p>
    <w:p w:rsidR="005D04EF" w:rsidRDefault="005D04EF" w:rsidP="005D04EF">
      <w:pPr>
        <w:pStyle w:val="Default"/>
        <w:rPr>
          <w:sz w:val="22"/>
          <w:szCs w:val="22"/>
        </w:rPr>
      </w:pPr>
      <w:r>
        <w:rPr>
          <w:b/>
          <w:bCs/>
          <w:sz w:val="22"/>
          <w:szCs w:val="22"/>
        </w:rPr>
        <w:t xml:space="preserve">2. Mitteilungspflicht </w:t>
      </w:r>
    </w:p>
    <w:p w:rsidR="002C640C" w:rsidRPr="005D04EF" w:rsidRDefault="005D04EF" w:rsidP="005D04EF">
      <w:pPr>
        <w:pStyle w:val="Text"/>
        <w:spacing w:before="0"/>
        <w:rPr>
          <w:b/>
          <w:bCs/>
          <w:sz w:val="22"/>
          <w:szCs w:val="22"/>
        </w:rPr>
      </w:pPr>
      <w:r>
        <w:rPr>
          <w:sz w:val="22"/>
          <w:szCs w:val="22"/>
        </w:rPr>
        <w:t xml:space="preserve">Falls bei Ihrem Kind aus den zuvor genannten Gründen ein Besuchsverbot besteht, </w:t>
      </w:r>
      <w:r>
        <w:rPr>
          <w:b/>
          <w:bCs/>
          <w:sz w:val="22"/>
          <w:szCs w:val="22"/>
        </w:rPr>
        <w:t>informieren Sie uns bitte unverzüglich darüber und über die vorliegende Krankheit</w:t>
      </w:r>
      <w:r>
        <w:rPr>
          <w:sz w:val="22"/>
          <w:szCs w:val="22"/>
        </w:rPr>
        <w:t xml:space="preserve">. Dazu sind Sie gesetzlich verpflichtet und tragen dazu bei, dass wir zusammen mit dem </w:t>
      </w:r>
      <w:r>
        <w:rPr>
          <w:b/>
          <w:bCs/>
          <w:sz w:val="22"/>
          <w:szCs w:val="22"/>
        </w:rPr>
        <w:t xml:space="preserve">Gesundheitsamt </w:t>
      </w:r>
      <w:r>
        <w:rPr>
          <w:sz w:val="22"/>
          <w:szCs w:val="22"/>
        </w:rPr>
        <w:t>die notwendigen Maßnahmen gegen eine Weiterverbreitung ergreifen können.</w:t>
      </w:r>
    </w:p>
    <w:p w:rsidR="005D04EF" w:rsidRDefault="005D04EF" w:rsidP="005D04EF">
      <w:pPr>
        <w:autoSpaceDE w:val="0"/>
        <w:autoSpaceDN w:val="0"/>
        <w:adjustRightInd w:val="0"/>
        <w:rPr>
          <w:rFonts w:ascii="Arial" w:hAnsi="Arial" w:cs="Arial"/>
          <w:b/>
          <w:bCs/>
          <w:color w:val="000000"/>
          <w:sz w:val="22"/>
          <w:szCs w:val="22"/>
        </w:rPr>
      </w:pP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b/>
          <w:bCs/>
          <w:color w:val="000000"/>
          <w:sz w:val="22"/>
          <w:szCs w:val="22"/>
        </w:rPr>
        <w:t xml:space="preserve">3. Vorbeugung ansteckender Krankheiten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Gemeinschaftseinrichtungen sind nach dem Infektionsschutzgesetz verpflichtet, über allgemeine Möglichkeiten zur Vorbeugung ansteckender Krankheiten aufzuklären.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Wir empfehlen Ihnen daher unter anderem darauf zu achten, dass Ihr Kind</w:t>
      </w:r>
      <w:r w:rsidR="00A01BCB">
        <w:rPr>
          <w:rFonts w:ascii="Arial" w:hAnsi="Arial" w:cs="Arial"/>
          <w:color w:val="000000"/>
          <w:sz w:val="22"/>
          <w:szCs w:val="22"/>
        </w:rPr>
        <w:t xml:space="preserve"> die</w:t>
      </w:r>
      <w:r w:rsidRPr="005D04EF">
        <w:rPr>
          <w:rFonts w:ascii="Arial" w:hAnsi="Arial" w:cs="Arial"/>
          <w:color w:val="000000"/>
          <w:sz w:val="22"/>
          <w:szCs w:val="22"/>
        </w:rPr>
        <w:t xml:space="preserve"> allgemeine</w:t>
      </w:r>
      <w:r w:rsidR="00A01BCB">
        <w:rPr>
          <w:rFonts w:ascii="Arial" w:hAnsi="Arial" w:cs="Arial"/>
          <w:color w:val="000000"/>
          <w:sz w:val="22"/>
          <w:szCs w:val="22"/>
        </w:rPr>
        <w:t>n</w:t>
      </w:r>
      <w:r w:rsidRPr="005D04EF">
        <w:rPr>
          <w:rFonts w:ascii="Arial" w:hAnsi="Arial" w:cs="Arial"/>
          <w:color w:val="000000"/>
          <w:sz w:val="22"/>
          <w:szCs w:val="22"/>
        </w:rPr>
        <w:t xml:space="preserve"> Hygieneregeln einhält. Dazu zählt vor allem das </w:t>
      </w:r>
      <w:r w:rsidRPr="005D04EF">
        <w:rPr>
          <w:rFonts w:ascii="Arial" w:hAnsi="Arial" w:cs="Arial"/>
          <w:b/>
          <w:bCs/>
          <w:color w:val="000000"/>
          <w:sz w:val="22"/>
          <w:szCs w:val="22"/>
        </w:rPr>
        <w:t xml:space="preserve">regelmäßige Händewaschen </w:t>
      </w:r>
      <w:r w:rsidRPr="005D04EF">
        <w:rPr>
          <w:rFonts w:ascii="Arial" w:hAnsi="Arial" w:cs="Arial"/>
          <w:color w:val="000000"/>
          <w:sz w:val="22"/>
          <w:szCs w:val="22"/>
        </w:rPr>
        <w:t xml:space="preserve">vor dem Essen, nach dem Toilettenbesuch oder nach Aktivitäten im Freien.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Ebenso wichtig ist ein </w:t>
      </w:r>
      <w:r w:rsidRPr="005D04EF">
        <w:rPr>
          <w:rFonts w:ascii="Arial" w:hAnsi="Arial" w:cs="Arial"/>
          <w:b/>
          <w:bCs/>
          <w:color w:val="000000"/>
          <w:sz w:val="22"/>
          <w:szCs w:val="22"/>
        </w:rPr>
        <w:t xml:space="preserve">vollständiger Impfschutz </w:t>
      </w:r>
      <w:r w:rsidRPr="005D04EF">
        <w:rPr>
          <w:rFonts w:ascii="Arial" w:hAnsi="Arial" w:cs="Arial"/>
          <w:color w:val="000000"/>
          <w:sz w:val="22"/>
          <w:szCs w:val="22"/>
        </w:rPr>
        <w:t xml:space="preserve">bei Ihrem Kind. Impfungen stehen teilweise auch für solche Krankheiten zur Verfügung, die durch Krankheitserreger in der Atemluft verursacht werden und somit durch allgemeine Hygiene nicht verhindert werden können (z.B. Masern, Mumps und Windpocken). Weitere Informationen zu Impfungen finden Sie unter: www.impfen-info.de.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b/>
          <w:bCs/>
          <w:color w:val="000000"/>
          <w:sz w:val="22"/>
          <w:szCs w:val="22"/>
        </w:rPr>
        <w:t xml:space="preserve">Sollten Sie noch Fragen haben, wenden Sie sich bitte an Ihre/n Haus- oder Kinderarzt/-ärztin oder an Ihr Gesundheitsamt. Auch wir helfen Ihnen gerne weiter. </w:t>
      </w: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5D04EF" w:rsidRPr="005D04EF" w:rsidTr="005D04EF">
        <w:trPr>
          <w:trHeight w:val="1875"/>
        </w:trPr>
        <w:tc>
          <w:tcPr>
            <w:tcW w:w="8897" w:type="dxa"/>
          </w:tcPr>
          <w:p w:rsid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lastRenderedPageBreak/>
              <w:t xml:space="preserve">Tabelle1: </w:t>
            </w:r>
            <w:r w:rsidRPr="005D04EF">
              <w:rPr>
                <w:rFonts w:ascii="Arial" w:hAnsi="Arial" w:cs="Arial"/>
                <w:b/>
                <w:bCs/>
                <w:color w:val="000000"/>
                <w:sz w:val="22"/>
                <w:szCs w:val="22"/>
              </w:rPr>
              <w:t xml:space="preserve">Besuchsverbot </w:t>
            </w:r>
            <w:r w:rsidRPr="005D04EF">
              <w:rPr>
                <w:rFonts w:ascii="Arial" w:hAnsi="Arial" w:cs="Arial"/>
                <w:color w:val="000000"/>
                <w:sz w:val="22"/>
                <w:szCs w:val="22"/>
              </w:rPr>
              <w:t xml:space="preserve">von Gemeinschaftseinrichtungen und </w:t>
            </w:r>
            <w:r w:rsidRPr="005D04EF">
              <w:rPr>
                <w:rFonts w:ascii="Arial" w:hAnsi="Arial" w:cs="Arial"/>
                <w:b/>
                <w:bCs/>
                <w:color w:val="000000"/>
                <w:sz w:val="22"/>
                <w:szCs w:val="22"/>
              </w:rPr>
              <w:t xml:space="preserve">Mitteilungspflicht </w:t>
            </w:r>
            <w:r w:rsidRPr="005D04EF">
              <w:rPr>
                <w:rFonts w:ascii="Arial" w:hAnsi="Arial" w:cs="Arial"/>
                <w:color w:val="000000"/>
                <w:sz w:val="22"/>
                <w:szCs w:val="22"/>
              </w:rPr>
              <w:t xml:space="preserve">der Sorgeberechtigten bei Verdacht auf oder Erkrankung an folgenden Krankheiten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ansteckende Borkenflechte (Impetigo </w:t>
            </w:r>
            <w:proofErr w:type="spellStart"/>
            <w:r w:rsidRPr="005D04EF">
              <w:rPr>
                <w:rFonts w:ascii="Arial" w:hAnsi="Arial" w:cs="Arial"/>
                <w:color w:val="000000"/>
                <w:sz w:val="22"/>
                <w:szCs w:val="22"/>
              </w:rPr>
              <w:t>contagiosa</w:t>
            </w:r>
            <w:proofErr w:type="spellEnd"/>
            <w:r w:rsidRPr="005D04EF">
              <w:rPr>
                <w:rFonts w:ascii="Arial" w:hAnsi="Arial" w:cs="Arial"/>
                <w:color w:val="000000"/>
                <w:sz w:val="22"/>
                <w:szCs w:val="22"/>
              </w:rPr>
              <w:t xml:space="preserv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ansteckungsfähige Lungentuberkulose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bakterieller Ruhr (</w:t>
            </w:r>
            <w:proofErr w:type="spellStart"/>
            <w:r w:rsidRPr="005D04EF">
              <w:rPr>
                <w:rFonts w:ascii="Arial" w:hAnsi="Arial" w:cs="Arial"/>
                <w:color w:val="000000"/>
                <w:sz w:val="22"/>
                <w:szCs w:val="22"/>
              </w:rPr>
              <w:t>Shigellose</w:t>
            </w:r>
            <w:proofErr w:type="spellEnd"/>
            <w:r w:rsidRPr="005D04EF">
              <w:rPr>
                <w:rFonts w:ascii="Arial" w:hAnsi="Arial" w:cs="Arial"/>
                <w:color w:val="000000"/>
                <w:sz w:val="22"/>
                <w:szCs w:val="22"/>
              </w:rPr>
              <w:t xml:space="preserv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Cholera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Darmentzündung (Enteritis), die durch EHEC verursacht wird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Diphtherie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durch </w:t>
            </w:r>
            <w:proofErr w:type="spellStart"/>
            <w:r w:rsidRPr="005D04EF">
              <w:rPr>
                <w:rFonts w:ascii="Arial" w:hAnsi="Arial" w:cs="Arial"/>
                <w:color w:val="000000"/>
                <w:sz w:val="22"/>
                <w:szCs w:val="22"/>
              </w:rPr>
              <w:t>Hepatitisviren</w:t>
            </w:r>
            <w:proofErr w:type="spellEnd"/>
            <w:r w:rsidRPr="005D04EF">
              <w:rPr>
                <w:rFonts w:ascii="Arial" w:hAnsi="Arial" w:cs="Arial"/>
                <w:color w:val="000000"/>
                <w:sz w:val="22"/>
                <w:szCs w:val="22"/>
              </w:rPr>
              <w:t xml:space="preserve"> A oder E verursachte Gelbsucht/Leberentzündung (Hepatitis A oder 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Hirnhautentzündung durch </w:t>
            </w:r>
            <w:proofErr w:type="spellStart"/>
            <w:r w:rsidRPr="005D04EF">
              <w:rPr>
                <w:rFonts w:ascii="Arial" w:hAnsi="Arial" w:cs="Arial"/>
                <w:color w:val="000000"/>
                <w:sz w:val="22"/>
                <w:szCs w:val="22"/>
              </w:rPr>
              <w:t>Hib</w:t>
            </w:r>
            <w:proofErr w:type="spellEnd"/>
            <w:r w:rsidRPr="005D04EF">
              <w:rPr>
                <w:rFonts w:ascii="Arial" w:hAnsi="Arial" w:cs="Arial"/>
                <w:color w:val="000000"/>
                <w:sz w:val="22"/>
                <w:szCs w:val="22"/>
              </w:rPr>
              <w:t xml:space="preserve">-Bakterien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infektiöser, das heißt von Viren oder Bakterien verursachter, Durchfall und /oder Erbrechen (gilt nur für Kinder unter 6 Jahren)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Keuchhusten (Pertussis)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Kinderlähmung (Poliomyelitis)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Kopflausbefall (wenn die korrekte Behandlung noch nicht begonnen wurde)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Krätze (Skabies)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Masern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Meningokokken-Infektionen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Mumps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Pest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Scharlach oder andere Infektionen mit dem Bakterium </w:t>
            </w:r>
            <w:r w:rsidRPr="005D04EF">
              <w:rPr>
                <w:rFonts w:ascii="Arial" w:hAnsi="Arial" w:cs="Arial"/>
                <w:i/>
                <w:iCs/>
                <w:color w:val="000000"/>
                <w:sz w:val="22"/>
                <w:szCs w:val="22"/>
              </w:rPr>
              <w:t xml:space="preserve">Streptococcus pyogenes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Typhus oder Paratyphus </w:t>
            </w:r>
          </w:p>
          <w:p w:rsidR="005D04EF" w:rsidRPr="005D04EF" w:rsidRDefault="005D04EF" w:rsidP="005D04EF">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Windpocken (Varizellen) </w:t>
            </w:r>
          </w:p>
          <w:p w:rsidR="005D04EF" w:rsidRPr="005D04EF" w:rsidRDefault="005D04EF" w:rsidP="0043167C">
            <w:pPr>
              <w:autoSpaceDE w:val="0"/>
              <w:autoSpaceDN w:val="0"/>
              <w:adjustRightInd w:val="0"/>
              <w:rPr>
                <w:rFonts w:ascii="Arial" w:hAnsi="Arial" w:cs="Arial"/>
                <w:color w:val="000000"/>
                <w:sz w:val="22"/>
                <w:szCs w:val="22"/>
              </w:rPr>
            </w:pPr>
            <w:r w:rsidRPr="005D04EF">
              <w:rPr>
                <w:rFonts w:ascii="Arial" w:hAnsi="Arial" w:cs="Arial"/>
                <w:color w:val="000000"/>
                <w:sz w:val="22"/>
                <w:szCs w:val="22"/>
              </w:rPr>
              <w:t xml:space="preserve">• virusbedingtes hämorrhagisches Fieber (z.B. Ebola) </w:t>
            </w:r>
          </w:p>
        </w:tc>
      </w:tr>
    </w:tbl>
    <w:p w:rsidR="005D04EF" w:rsidRPr="0043167C" w:rsidRDefault="005D04EF" w:rsidP="005D04EF">
      <w:pPr>
        <w:widowControl w:val="0"/>
        <w:rPr>
          <w:rFonts w:ascii="Arial" w:hAnsi="Arial" w:cs="Arial"/>
          <w:b/>
          <w:sz w:val="23"/>
          <w:szCs w:val="23"/>
        </w:rPr>
      </w:pPr>
      <w:r w:rsidRPr="0043167C">
        <w:rPr>
          <w:rFonts w:ascii="Arial" w:hAnsi="Arial" w:cs="Arial"/>
          <w:b/>
          <w:sz w:val="23"/>
          <w:szCs w:val="23"/>
        </w:rPr>
        <w:t>Tabelle 2: Besuch von Gemeinschaftseinrichtungen nur mit Zustimmung des</w:t>
      </w:r>
    </w:p>
    <w:p w:rsidR="005D04EF" w:rsidRDefault="005D04EF" w:rsidP="005D04EF">
      <w:pPr>
        <w:widowControl w:val="0"/>
        <w:rPr>
          <w:rFonts w:ascii="Arial" w:hAnsi="Arial" w:cs="Arial"/>
          <w:sz w:val="23"/>
          <w:szCs w:val="23"/>
        </w:rPr>
      </w:pPr>
      <w:r w:rsidRPr="0043167C">
        <w:rPr>
          <w:rFonts w:ascii="Arial" w:hAnsi="Arial" w:cs="Arial"/>
          <w:b/>
          <w:sz w:val="23"/>
          <w:szCs w:val="23"/>
        </w:rPr>
        <w:t>Gesundheitsamtes und Mitteilungspflicht der Sorgeberechtigten bei Ausscheidung</w:t>
      </w:r>
    </w:p>
    <w:p w:rsidR="005D04EF" w:rsidRDefault="005D04EF" w:rsidP="005D04EF">
      <w:pPr>
        <w:widowControl w:val="0"/>
        <w:rPr>
          <w:rFonts w:ascii="Arial" w:hAnsi="Arial" w:cs="Arial"/>
          <w:sz w:val="23"/>
          <w:szCs w:val="23"/>
        </w:rPr>
      </w:pPr>
      <w:r>
        <w:rPr>
          <w:rFonts w:ascii="Arial" w:hAnsi="Arial" w:cs="Arial"/>
          <w:sz w:val="23"/>
          <w:szCs w:val="23"/>
        </w:rPr>
        <w:t>Folgender Krankheitserreger</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Cholera-Bakterien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Diphtherie-Bakterien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EHEC-Bakterien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Typhus- oder Paratyphus-Bakterien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proofErr w:type="spellStart"/>
      <w:r>
        <w:rPr>
          <w:rFonts w:ascii="Arial" w:hAnsi="Arial" w:cs="Arial"/>
          <w:sz w:val="23"/>
          <w:szCs w:val="23"/>
        </w:rPr>
        <w:t>Shigellenruhr</w:t>
      </w:r>
      <w:proofErr w:type="spellEnd"/>
      <w:r>
        <w:rPr>
          <w:rFonts w:ascii="Arial" w:hAnsi="Arial" w:cs="Arial"/>
          <w:sz w:val="23"/>
          <w:szCs w:val="23"/>
        </w:rPr>
        <w:t>-Bakterien</w:t>
      </w:r>
    </w:p>
    <w:p w:rsidR="005D04EF" w:rsidRPr="0043167C" w:rsidRDefault="005D04EF" w:rsidP="005D04EF">
      <w:pPr>
        <w:widowControl w:val="0"/>
        <w:rPr>
          <w:rFonts w:ascii="Arial" w:hAnsi="Arial" w:cs="Arial"/>
          <w:b/>
          <w:sz w:val="23"/>
          <w:szCs w:val="23"/>
        </w:rPr>
      </w:pPr>
      <w:r w:rsidRPr="0043167C">
        <w:rPr>
          <w:rFonts w:ascii="Arial" w:hAnsi="Arial" w:cs="Arial"/>
          <w:b/>
          <w:sz w:val="23"/>
          <w:szCs w:val="23"/>
        </w:rPr>
        <w:t>Tabelle 3: Besuchsverbot und Mitteilungspflicht der</w:t>
      </w:r>
      <w:r w:rsidR="0043167C" w:rsidRPr="0043167C">
        <w:rPr>
          <w:rFonts w:ascii="Arial" w:hAnsi="Arial" w:cs="Arial"/>
          <w:b/>
          <w:sz w:val="23"/>
          <w:szCs w:val="23"/>
        </w:rPr>
        <w:t xml:space="preserve"> </w:t>
      </w:r>
      <w:r w:rsidRPr="0043167C">
        <w:rPr>
          <w:rFonts w:ascii="Arial" w:hAnsi="Arial" w:cs="Arial"/>
          <w:b/>
          <w:sz w:val="23"/>
          <w:szCs w:val="23"/>
        </w:rPr>
        <w:t>Sorgeberechtigten</w:t>
      </w:r>
      <w:r w:rsidR="0043167C" w:rsidRPr="0043167C">
        <w:rPr>
          <w:rFonts w:ascii="Arial" w:hAnsi="Arial" w:cs="Arial"/>
          <w:b/>
          <w:sz w:val="23"/>
          <w:szCs w:val="23"/>
        </w:rPr>
        <w:t xml:space="preserve"> </w:t>
      </w:r>
      <w:r w:rsidRPr="0043167C">
        <w:rPr>
          <w:rFonts w:ascii="Arial" w:hAnsi="Arial" w:cs="Arial"/>
          <w:b/>
          <w:sz w:val="23"/>
          <w:szCs w:val="23"/>
        </w:rPr>
        <w:t>bei</w:t>
      </w:r>
      <w:r w:rsidR="0043167C" w:rsidRPr="0043167C">
        <w:rPr>
          <w:rFonts w:ascii="Arial" w:hAnsi="Arial" w:cs="Arial"/>
          <w:b/>
          <w:sz w:val="23"/>
          <w:szCs w:val="23"/>
        </w:rPr>
        <w:t xml:space="preserve"> </w:t>
      </w:r>
      <w:r w:rsidRPr="0043167C">
        <w:rPr>
          <w:rFonts w:ascii="Arial" w:hAnsi="Arial" w:cs="Arial"/>
          <w:b/>
          <w:sz w:val="23"/>
          <w:szCs w:val="23"/>
        </w:rPr>
        <w:t>Verdacht</w:t>
      </w:r>
      <w:r w:rsidR="0043167C" w:rsidRPr="0043167C">
        <w:rPr>
          <w:rFonts w:ascii="Arial" w:hAnsi="Arial" w:cs="Arial"/>
          <w:b/>
          <w:sz w:val="23"/>
          <w:szCs w:val="23"/>
        </w:rPr>
        <w:t xml:space="preserve"> auf </w:t>
      </w:r>
      <w:r w:rsidRPr="0043167C">
        <w:rPr>
          <w:rFonts w:ascii="Arial" w:hAnsi="Arial" w:cs="Arial"/>
          <w:b/>
          <w:sz w:val="23"/>
          <w:szCs w:val="23"/>
        </w:rPr>
        <w:t>oder</w:t>
      </w:r>
      <w:r w:rsidR="0043167C" w:rsidRPr="0043167C">
        <w:rPr>
          <w:rFonts w:ascii="Arial" w:hAnsi="Arial" w:cs="Arial"/>
          <w:b/>
          <w:sz w:val="23"/>
          <w:szCs w:val="23"/>
        </w:rPr>
        <w:t xml:space="preserve"> </w:t>
      </w:r>
      <w:r w:rsidRPr="0043167C">
        <w:rPr>
          <w:rFonts w:ascii="Arial" w:hAnsi="Arial" w:cs="Arial"/>
          <w:b/>
          <w:sz w:val="23"/>
          <w:szCs w:val="23"/>
        </w:rPr>
        <w:t>Erkrankung</w:t>
      </w:r>
      <w:r w:rsidR="0043167C" w:rsidRPr="0043167C">
        <w:rPr>
          <w:rFonts w:ascii="Arial" w:hAnsi="Arial" w:cs="Arial"/>
          <w:b/>
          <w:sz w:val="23"/>
          <w:szCs w:val="23"/>
        </w:rPr>
        <w:t xml:space="preserve"> </w:t>
      </w:r>
      <w:r w:rsidRPr="0043167C">
        <w:rPr>
          <w:rFonts w:ascii="Arial" w:hAnsi="Arial" w:cs="Arial"/>
          <w:b/>
          <w:sz w:val="23"/>
          <w:szCs w:val="23"/>
        </w:rPr>
        <w:t>an</w:t>
      </w:r>
      <w:r w:rsidR="0043167C" w:rsidRPr="0043167C">
        <w:rPr>
          <w:rFonts w:ascii="Arial" w:hAnsi="Arial" w:cs="Arial"/>
          <w:b/>
          <w:sz w:val="23"/>
          <w:szCs w:val="23"/>
        </w:rPr>
        <w:t xml:space="preserve"> </w:t>
      </w:r>
      <w:r w:rsidRPr="0043167C">
        <w:rPr>
          <w:rFonts w:ascii="Arial" w:hAnsi="Arial" w:cs="Arial"/>
          <w:b/>
          <w:sz w:val="23"/>
          <w:szCs w:val="23"/>
        </w:rPr>
        <w:t>folgenden</w:t>
      </w:r>
      <w:r w:rsidR="0043167C" w:rsidRPr="0043167C">
        <w:rPr>
          <w:rFonts w:ascii="Arial" w:hAnsi="Arial" w:cs="Arial"/>
          <w:b/>
          <w:sz w:val="23"/>
          <w:szCs w:val="23"/>
        </w:rPr>
        <w:t xml:space="preserve"> </w:t>
      </w:r>
      <w:r w:rsidRPr="0043167C">
        <w:rPr>
          <w:rFonts w:ascii="Arial" w:hAnsi="Arial" w:cs="Arial"/>
          <w:b/>
          <w:sz w:val="23"/>
          <w:szCs w:val="23"/>
        </w:rPr>
        <w:t>Krankheiten</w:t>
      </w:r>
      <w:r w:rsidR="0043167C" w:rsidRPr="0043167C">
        <w:rPr>
          <w:rFonts w:ascii="Arial" w:hAnsi="Arial" w:cs="Arial"/>
          <w:b/>
          <w:sz w:val="23"/>
          <w:szCs w:val="23"/>
        </w:rPr>
        <w:t xml:space="preserve"> </w:t>
      </w:r>
      <w:r w:rsidRPr="0043167C">
        <w:rPr>
          <w:rFonts w:ascii="Arial" w:hAnsi="Arial" w:cs="Arial"/>
          <w:b/>
          <w:sz w:val="23"/>
          <w:szCs w:val="23"/>
        </w:rPr>
        <w:t>bei</w:t>
      </w:r>
      <w:r w:rsidR="0043167C" w:rsidRPr="0043167C">
        <w:rPr>
          <w:rFonts w:ascii="Arial" w:hAnsi="Arial" w:cs="Arial"/>
          <w:b/>
          <w:sz w:val="23"/>
          <w:szCs w:val="23"/>
        </w:rPr>
        <w:t xml:space="preserve"> </w:t>
      </w:r>
      <w:r w:rsidRPr="0043167C">
        <w:rPr>
          <w:rFonts w:ascii="Arial" w:hAnsi="Arial" w:cs="Arial"/>
          <w:b/>
          <w:sz w:val="23"/>
          <w:szCs w:val="23"/>
        </w:rPr>
        <w:t>einer</w:t>
      </w:r>
      <w:r w:rsidR="0043167C" w:rsidRPr="0043167C">
        <w:rPr>
          <w:rFonts w:ascii="Arial" w:hAnsi="Arial" w:cs="Arial"/>
          <w:b/>
          <w:sz w:val="23"/>
          <w:szCs w:val="23"/>
        </w:rPr>
        <w:t xml:space="preserve"> </w:t>
      </w:r>
      <w:r w:rsidRPr="0043167C">
        <w:rPr>
          <w:rFonts w:ascii="Arial" w:hAnsi="Arial" w:cs="Arial"/>
          <w:b/>
          <w:sz w:val="23"/>
          <w:szCs w:val="23"/>
        </w:rPr>
        <w:t>anderen</w:t>
      </w:r>
      <w:r w:rsidR="0043167C" w:rsidRPr="0043167C">
        <w:rPr>
          <w:rFonts w:ascii="Arial" w:hAnsi="Arial" w:cs="Arial"/>
          <w:b/>
          <w:sz w:val="23"/>
          <w:szCs w:val="23"/>
        </w:rPr>
        <w:t xml:space="preserve"> </w:t>
      </w:r>
      <w:r w:rsidRPr="0043167C">
        <w:rPr>
          <w:rFonts w:ascii="Arial" w:hAnsi="Arial" w:cs="Arial"/>
          <w:b/>
          <w:sz w:val="23"/>
          <w:szCs w:val="23"/>
        </w:rPr>
        <w:t>Person</w:t>
      </w:r>
      <w:r w:rsidR="0043167C" w:rsidRPr="0043167C">
        <w:rPr>
          <w:rFonts w:ascii="Arial" w:hAnsi="Arial" w:cs="Arial"/>
          <w:b/>
          <w:sz w:val="23"/>
          <w:szCs w:val="23"/>
        </w:rPr>
        <w:t xml:space="preserve"> </w:t>
      </w:r>
      <w:r w:rsidRPr="0043167C">
        <w:rPr>
          <w:rFonts w:ascii="Arial" w:hAnsi="Arial" w:cs="Arial"/>
          <w:b/>
          <w:sz w:val="23"/>
          <w:szCs w:val="23"/>
        </w:rPr>
        <w:t>in</w:t>
      </w:r>
      <w:r w:rsidR="0043167C" w:rsidRPr="0043167C">
        <w:rPr>
          <w:rFonts w:ascii="Arial" w:hAnsi="Arial" w:cs="Arial"/>
          <w:b/>
          <w:sz w:val="23"/>
          <w:szCs w:val="23"/>
        </w:rPr>
        <w:t xml:space="preserve"> </w:t>
      </w:r>
      <w:r w:rsidRPr="0043167C">
        <w:rPr>
          <w:rFonts w:ascii="Arial" w:hAnsi="Arial" w:cs="Arial"/>
          <w:b/>
          <w:sz w:val="23"/>
          <w:szCs w:val="23"/>
        </w:rPr>
        <w:t>der</w:t>
      </w:r>
      <w:r w:rsidR="0043167C">
        <w:rPr>
          <w:rFonts w:ascii="Arial" w:hAnsi="Arial" w:cs="Arial"/>
          <w:b/>
          <w:sz w:val="23"/>
          <w:szCs w:val="23"/>
        </w:rPr>
        <w:t xml:space="preserve"> </w:t>
      </w:r>
      <w:r w:rsidRPr="0043167C">
        <w:rPr>
          <w:rFonts w:ascii="Arial" w:hAnsi="Arial" w:cs="Arial"/>
          <w:b/>
          <w:sz w:val="23"/>
          <w:szCs w:val="23"/>
        </w:rPr>
        <w:t>Wohngemeinschaft</w:t>
      </w:r>
    </w:p>
    <w:p w:rsidR="005D04EF" w:rsidRDefault="005D04EF" w:rsidP="005D04EF">
      <w:pPr>
        <w:widowControl w:val="0"/>
        <w:rPr>
          <w:rFonts w:ascii="Arial" w:hAnsi="Arial" w:cs="Arial"/>
          <w:sz w:val="23"/>
          <w:szCs w:val="23"/>
        </w:rPr>
      </w:pPr>
      <w:r>
        <w:rPr>
          <w:rFonts w:ascii="Arial" w:hAnsi="Arial" w:cs="Arial"/>
          <w:sz w:val="28"/>
          <w:szCs w:val="28"/>
        </w:rPr>
        <w:t>•</w:t>
      </w:r>
      <w:r w:rsidR="0043167C">
        <w:rPr>
          <w:rFonts w:ascii="Arial" w:hAnsi="Arial" w:cs="Arial"/>
          <w:sz w:val="28"/>
          <w:szCs w:val="28"/>
        </w:rPr>
        <w:t xml:space="preserve"> </w:t>
      </w:r>
      <w:r>
        <w:rPr>
          <w:rFonts w:ascii="Arial" w:hAnsi="Arial" w:cs="Arial"/>
          <w:sz w:val="23"/>
          <w:szCs w:val="23"/>
        </w:rPr>
        <w:t>ansteckungsfähige</w:t>
      </w:r>
      <w:r w:rsidR="0043167C">
        <w:rPr>
          <w:rFonts w:ascii="Arial" w:hAnsi="Arial" w:cs="Arial"/>
          <w:sz w:val="23"/>
          <w:szCs w:val="23"/>
        </w:rPr>
        <w:t xml:space="preserve"> </w:t>
      </w:r>
      <w:r>
        <w:rPr>
          <w:rFonts w:ascii="Arial" w:hAnsi="Arial" w:cs="Arial"/>
          <w:sz w:val="23"/>
          <w:szCs w:val="23"/>
        </w:rPr>
        <w:t xml:space="preserve">Lungentuberkulose </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 xml:space="preserve">bakterielle </w:t>
      </w:r>
      <w:r w:rsidR="0043167C">
        <w:rPr>
          <w:rFonts w:ascii="Arial" w:hAnsi="Arial" w:cs="Arial"/>
          <w:sz w:val="23"/>
          <w:szCs w:val="23"/>
        </w:rPr>
        <w:t>R</w:t>
      </w:r>
      <w:r>
        <w:rPr>
          <w:rFonts w:ascii="Arial" w:hAnsi="Arial" w:cs="Arial"/>
          <w:sz w:val="23"/>
          <w:szCs w:val="23"/>
        </w:rPr>
        <w:t>uhr</w:t>
      </w:r>
      <w:r w:rsidR="0043167C">
        <w:rPr>
          <w:rFonts w:ascii="Arial" w:hAnsi="Arial" w:cs="Arial"/>
          <w:sz w:val="23"/>
          <w:szCs w:val="23"/>
        </w:rPr>
        <w:t xml:space="preserve"> </w:t>
      </w:r>
      <w:r>
        <w:rPr>
          <w:rFonts w:ascii="Arial" w:hAnsi="Arial" w:cs="Arial"/>
          <w:sz w:val="23"/>
          <w:szCs w:val="23"/>
        </w:rPr>
        <w:t>(</w:t>
      </w:r>
      <w:proofErr w:type="spellStart"/>
      <w:r>
        <w:rPr>
          <w:rFonts w:ascii="Arial" w:hAnsi="Arial" w:cs="Arial"/>
          <w:sz w:val="23"/>
          <w:szCs w:val="23"/>
        </w:rPr>
        <w:t>Shigellose</w:t>
      </w:r>
      <w:proofErr w:type="spellEnd"/>
      <w:r>
        <w:rPr>
          <w:rFonts w:ascii="Arial" w:hAnsi="Arial" w:cs="Arial"/>
          <w:sz w:val="23"/>
          <w:szCs w:val="23"/>
        </w:rPr>
        <w:t>)</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Cholera</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Darmentzündung</w:t>
      </w:r>
      <w:r w:rsidR="0043167C">
        <w:rPr>
          <w:rFonts w:ascii="Arial" w:hAnsi="Arial" w:cs="Arial"/>
          <w:sz w:val="23"/>
          <w:szCs w:val="23"/>
        </w:rPr>
        <w:t xml:space="preserve"> </w:t>
      </w:r>
      <w:r>
        <w:rPr>
          <w:rFonts w:ascii="Arial" w:hAnsi="Arial" w:cs="Arial"/>
          <w:sz w:val="23"/>
          <w:szCs w:val="23"/>
        </w:rPr>
        <w:t>(Enteritis),</w:t>
      </w:r>
      <w:r w:rsidR="0043167C">
        <w:rPr>
          <w:rFonts w:ascii="Arial" w:hAnsi="Arial" w:cs="Arial"/>
          <w:sz w:val="23"/>
          <w:szCs w:val="23"/>
        </w:rPr>
        <w:t xml:space="preserve"> </w:t>
      </w:r>
      <w:r>
        <w:rPr>
          <w:rFonts w:ascii="Arial" w:hAnsi="Arial" w:cs="Arial"/>
          <w:sz w:val="23"/>
          <w:szCs w:val="23"/>
        </w:rPr>
        <w:t>die</w:t>
      </w:r>
      <w:r w:rsidR="0043167C">
        <w:rPr>
          <w:rFonts w:ascii="Arial" w:hAnsi="Arial" w:cs="Arial"/>
          <w:sz w:val="23"/>
          <w:szCs w:val="23"/>
        </w:rPr>
        <w:t xml:space="preserve"> </w:t>
      </w:r>
      <w:r>
        <w:rPr>
          <w:rFonts w:ascii="Arial" w:hAnsi="Arial" w:cs="Arial"/>
          <w:sz w:val="23"/>
          <w:szCs w:val="23"/>
        </w:rPr>
        <w:t>durch</w:t>
      </w:r>
      <w:r w:rsidR="0043167C">
        <w:rPr>
          <w:rFonts w:ascii="Arial" w:hAnsi="Arial" w:cs="Arial"/>
          <w:sz w:val="23"/>
          <w:szCs w:val="23"/>
        </w:rPr>
        <w:t xml:space="preserve"> </w:t>
      </w:r>
      <w:r>
        <w:rPr>
          <w:rFonts w:ascii="Arial" w:hAnsi="Arial" w:cs="Arial"/>
          <w:sz w:val="23"/>
          <w:szCs w:val="23"/>
        </w:rPr>
        <w:t>EHEC</w:t>
      </w:r>
      <w:r w:rsidR="0043167C">
        <w:rPr>
          <w:rFonts w:ascii="Arial" w:hAnsi="Arial" w:cs="Arial"/>
          <w:sz w:val="23"/>
          <w:szCs w:val="23"/>
        </w:rPr>
        <w:t xml:space="preserve"> </w:t>
      </w:r>
      <w:r>
        <w:rPr>
          <w:rFonts w:ascii="Arial" w:hAnsi="Arial" w:cs="Arial"/>
          <w:sz w:val="23"/>
          <w:szCs w:val="23"/>
        </w:rPr>
        <w:t>verursacht</w:t>
      </w:r>
      <w:r w:rsidR="0043167C">
        <w:rPr>
          <w:rFonts w:ascii="Arial" w:hAnsi="Arial" w:cs="Arial"/>
          <w:sz w:val="23"/>
          <w:szCs w:val="23"/>
        </w:rPr>
        <w:t xml:space="preserve"> </w:t>
      </w:r>
      <w:r>
        <w:rPr>
          <w:rFonts w:ascii="Arial" w:hAnsi="Arial" w:cs="Arial"/>
          <w:sz w:val="23"/>
          <w:szCs w:val="23"/>
        </w:rPr>
        <w:t>wird</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Diphtherie</w:t>
      </w:r>
    </w:p>
    <w:p w:rsidR="005D04EF" w:rsidRPr="0043167C" w:rsidRDefault="005D04EF" w:rsidP="005D04EF">
      <w:pPr>
        <w:widowControl w:val="0"/>
        <w:rPr>
          <w:rFonts w:ascii="Arial" w:hAnsi="Arial" w:cs="Arial"/>
          <w:sz w:val="22"/>
          <w:szCs w:val="22"/>
        </w:rPr>
      </w:pPr>
      <w:r w:rsidRPr="0043167C">
        <w:rPr>
          <w:rFonts w:ascii="Arial" w:hAnsi="Arial" w:cs="Arial"/>
          <w:sz w:val="22"/>
          <w:szCs w:val="22"/>
        </w:rPr>
        <w:t>• durch</w:t>
      </w:r>
      <w:r w:rsidR="0043167C" w:rsidRPr="0043167C">
        <w:rPr>
          <w:rFonts w:ascii="Arial" w:hAnsi="Arial" w:cs="Arial"/>
          <w:sz w:val="22"/>
          <w:szCs w:val="22"/>
        </w:rPr>
        <w:t xml:space="preserve"> </w:t>
      </w:r>
      <w:proofErr w:type="spellStart"/>
      <w:r w:rsidRPr="0043167C">
        <w:rPr>
          <w:rFonts w:ascii="Arial" w:hAnsi="Arial" w:cs="Arial"/>
          <w:sz w:val="22"/>
          <w:szCs w:val="22"/>
        </w:rPr>
        <w:t>Hepatitisviren</w:t>
      </w:r>
      <w:proofErr w:type="spellEnd"/>
      <w:r w:rsidR="0043167C" w:rsidRPr="0043167C">
        <w:rPr>
          <w:rFonts w:ascii="Arial" w:hAnsi="Arial" w:cs="Arial"/>
          <w:sz w:val="22"/>
          <w:szCs w:val="22"/>
        </w:rPr>
        <w:t xml:space="preserve"> </w:t>
      </w:r>
      <w:r w:rsidRPr="0043167C">
        <w:rPr>
          <w:rFonts w:ascii="Arial" w:hAnsi="Arial" w:cs="Arial"/>
          <w:sz w:val="22"/>
          <w:szCs w:val="22"/>
        </w:rPr>
        <w:t>A oder</w:t>
      </w:r>
      <w:r w:rsidR="0043167C" w:rsidRPr="0043167C">
        <w:rPr>
          <w:rFonts w:ascii="Arial" w:hAnsi="Arial" w:cs="Arial"/>
          <w:sz w:val="22"/>
          <w:szCs w:val="22"/>
        </w:rPr>
        <w:t xml:space="preserve"> </w:t>
      </w:r>
      <w:r w:rsidRPr="0043167C">
        <w:rPr>
          <w:rFonts w:ascii="Arial" w:hAnsi="Arial" w:cs="Arial"/>
          <w:sz w:val="22"/>
          <w:szCs w:val="22"/>
        </w:rPr>
        <w:t>E verursachte</w:t>
      </w:r>
      <w:r w:rsidR="0043167C" w:rsidRPr="0043167C">
        <w:rPr>
          <w:rFonts w:ascii="Arial" w:hAnsi="Arial" w:cs="Arial"/>
          <w:sz w:val="22"/>
          <w:szCs w:val="22"/>
        </w:rPr>
        <w:t xml:space="preserve"> </w:t>
      </w:r>
      <w:r w:rsidRPr="0043167C">
        <w:rPr>
          <w:rFonts w:ascii="Arial" w:hAnsi="Arial" w:cs="Arial"/>
          <w:sz w:val="22"/>
          <w:szCs w:val="22"/>
        </w:rPr>
        <w:t>Gelbsucht</w:t>
      </w:r>
      <w:r w:rsidR="0043167C" w:rsidRPr="0043167C">
        <w:rPr>
          <w:rFonts w:ascii="Arial" w:hAnsi="Arial" w:cs="Arial"/>
          <w:sz w:val="22"/>
          <w:szCs w:val="22"/>
        </w:rPr>
        <w:t xml:space="preserve"> </w:t>
      </w:r>
      <w:r w:rsidRPr="0043167C">
        <w:rPr>
          <w:rFonts w:ascii="Arial" w:hAnsi="Arial" w:cs="Arial"/>
          <w:sz w:val="22"/>
          <w:szCs w:val="22"/>
        </w:rPr>
        <w:t>/Leberentzündung</w:t>
      </w:r>
      <w:r w:rsidR="0043167C" w:rsidRPr="0043167C">
        <w:rPr>
          <w:rFonts w:ascii="Arial" w:hAnsi="Arial" w:cs="Arial"/>
          <w:sz w:val="22"/>
          <w:szCs w:val="22"/>
        </w:rPr>
        <w:t xml:space="preserve"> </w:t>
      </w:r>
      <w:r w:rsidRPr="0043167C">
        <w:rPr>
          <w:rFonts w:ascii="Arial" w:hAnsi="Arial" w:cs="Arial"/>
          <w:sz w:val="22"/>
          <w:szCs w:val="22"/>
        </w:rPr>
        <w:t>(Hepatitis</w:t>
      </w:r>
      <w:r w:rsidR="0043167C" w:rsidRPr="0043167C">
        <w:rPr>
          <w:rFonts w:ascii="Arial" w:hAnsi="Arial" w:cs="Arial"/>
          <w:sz w:val="22"/>
          <w:szCs w:val="22"/>
        </w:rPr>
        <w:t xml:space="preserve"> </w:t>
      </w:r>
      <w:r w:rsidRPr="0043167C">
        <w:rPr>
          <w:rFonts w:ascii="Arial" w:hAnsi="Arial" w:cs="Arial"/>
          <w:sz w:val="22"/>
          <w:szCs w:val="22"/>
        </w:rPr>
        <w:t>A der</w:t>
      </w:r>
      <w:r w:rsidR="0043167C" w:rsidRPr="0043167C">
        <w:rPr>
          <w:rFonts w:ascii="Arial" w:hAnsi="Arial" w:cs="Arial"/>
          <w:sz w:val="22"/>
          <w:szCs w:val="22"/>
        </w:rPr>
        <w:t xml:space="preserve"> </w:t>
      </w:r>
      <w:r w:rsidRPr="0043167C">
        <w:rPr>
          <w:rFonts w:ascii="Arial" w:hAnsi="Arial" w:cs="Arial"/>
          <w:sz w:val="22"/>
          <w:szCs w:val="22"/>
        </w:rPr>
        <w:t xml:space="preserve">E) </w:t>
      </w:r>
    </w:p>
    <w:p w:rsidR="005D04EF" w:rsidRDefault="005D04EF" w:rsidP="005D04EF">
      <w:pPr>
        <w:widowControl w:val="0"/>
        <w:rPr>
          <w:rFonts w:ascii="Arial" w:hAnsi="Arial" w:cs="Arial"/>
          <w:sz w:val="23"/>
          <w:szCs w:val="23"/>
        </w:rPr>
      </w:pPr>
      <w:r>
        <w:rPr>
          <w:rFonts w:ascii="Arial" w:hAnsi="Arial" w:cs="Arial"/>
          <w:sz w:val="28"/>
          <w:szCs w:val="28"/>
        </w:rPr>
        <w:t>•</w:t>
      </w:r>
      <w:r w:rsidR="0043167C">
        <w:rPr>
          <w:rFonts w:ascii="Arial" w:hAnsi="Arial" w:cs="Arial"/>
          <w:sz w:val="28"/>
          <w:szCs w:val="28"/>
        </w:rPr>
        <w:t xml:space="preserve"> </w:t>
      </w:r>
      <w:r>
        <w:rPr>
          <w:rFonts w:ascii="Arial" w:hAnsi="Arial" w:cs="Arial"/>
          <w:sz w:val="23"/>
          <w:szCs w:val="23"/>
        </w:rPr>
        <w:t>Hirnhautentzündung</w:t>
      </w:r>
      <w:r w:rsidR="0043167C">
        <w:rPr>
          <w:rFonts w:ascii="Arial" w:hAnsi="Arial" w:cs="Arial"/>
          <w:sz w:val="23"/>
          <w:szCs w:val="23"/>
        </w:rPr>
        <w:t xml:space="preserve"> </w:t>
      </w:r>
      <w:r>
        <w:rPr>
          <w:rFonts w:ascii="Arial" w:hAnsi="Arial" w:cs="Arial"/>
          <w:sz w:val="23"/>
          <w:szCs w:val="23"/>
        </w:rPr>
        <w:t>durch</w:t>
      </w:r>
      <w:r w:rsidR="0043167C">
        <w:rPr>
          <w:rFonts w:ascii="Arial" w:hAnsi="Arial" w:cs="Arial"/>
          <w:sz w:val="23"/>
          <w:szCs w:val="23"/>
        </w:rPr>
        <w:t xml:space="preserve"> </w:t>
      </w:r>
      <w:proofErr w:type="spellStart"/>
      <w:r>
        <w:rPr>
          <w:rFonts w:ascii="Arial" w:hAnsi="Arial" w:cs="Arial"/>
          <w:sz w:val="23"/>
          <w:szCs w:val="23"/>
        </w:rPr>
        <w:t>Hib</w:t>
      </w:r>
      <w:proofErr w:type="spellEnd"/>
      <w:r>
        <w:rPr>
          <w:rFonts w:ascii="Arial" w:hAnsi="Arial" w:cs="Arial"/>
          <w:sz w:val="23"/>
          <w:szCs w:val="23"/>
        </w:rPr>
        <w:t>-Bakterien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Kinderlähmung</w:t>
      </w:r>
      <w:r w:rsidR="0043167C">
        <w:rPr>
          <w:rFonts w:ascii="Arial" w:hAnsi="Arial" w:cs="Arial"/>
          <w:sz w:val="23"/>
          <w:szCs w:val="23"/>
        </w:rPr>
        <w:t xml:space="preserve"> </w:t>
      </w:r>
      <w:r>
        <w:rPr>
          <w:rFonts w:ascii="Arial" w:hAnsi="Arial" w:cs="Arial"/>
          <w:sz w:val="23"/>
          <w:szCs w:val="23"/>
        </w:rPr>
        <w:t>(Poliomyelitis)</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Masern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Meningokokken</w:t>
      </w:r>
      <w:r w:rsidR="0043167C">
        <w:rPr>
          <w:rFonts w:ascii="Arial" w:hAnsi="Arial" w:cs="Arial"/>
          <w:sz w:val="23"/>
          <w:szCs w:val="23"/>
        </w:rPr>
        <w:t>-I</w:t>
      </w:r>
      <w:r>
        <w:rPr>
          <w:rFonts w:ascii="Arial" w:hAnsi="Arial" w:cs="Arial"/>
          <w:sz w:val="23"/>
          <w:szCs w:val="23"/>
        </w:rPr>
        <w:t>nfektionen</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Mumps</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 xml:space="preserve">Pest </w:t>
      </w:r>
    </w:p>
    <w:p w:rsidR="005D04EF" w:rsidRDefault="005D04EF" w:rsidP="005D04EF">
      <w:pPr>
        <w:widowControl w:val="0"/>
        <w:rPr>
          <w:rFonts w:ascii="Arial" w:hAnsi="Arial" w:cs="Arial"/>
          <w:sz w:val="23"/>
          <w:szCs w:val="23"/>
        </w:rPr>
      </w:pPr>
      <w:r>
        <w:rPr>
          <w:rFonts w:ascii="Arial" w:hAnsi="Arial" w:cs="Arial"/>
          <w:sz w:val="28"/>
          <w:szCs w:val="28"/>
        </w:rPr>
        <w:t xml:space="preserve">• </w:t>
      </w:r>
      <w:r>
        <w:rPr>
          <w:rFonts w:ascii="Arial" w:hAnsi="Arial" w:cs="Arial"/>
          <w:sz w:val="23"/>
          <w:szCs w:val="23"/>
        </w:rPr>
        <w:t>Typhus</w:t>
      </w:r>
      <w:r w:rsidR="0043167C">
        <w:rPr>
          <w:rFonts w:ascii="Arial" w:hAnsi="Arial" w:cs="Arial"/>
          <w:sz w:val="23"/>
          <w:szCs w:val="23"/>
        </w:rPr>
        <w:t xml:space="preserve"> </w:t>
      </w:r>
      <w:r>
        <w:rPr>
          <w:rFonts w:ascii="Arial" w:hAnsi="Arial" w:cs="Arial"/>
          <w:sz w:val="23"/>
          <w:szCs w:val="23"/>
        </w:rPr>
        <w:t>oder</w:t>
      </w:r>
      <w:r w:rsidR="0043167C">
        <w:rPr>
          <w:rFonts w:ascii="Arial" w:hAnsi="Arial" w:cs="Arial"/>
          <w:sz w:val="23"/>
          <w:szCs w:val="23"/>
        </w:rPr>
        <w:t xml:space="preserve"> </w:t>
      </w:r>
      <w:r>
        <w:rPr>
          <w:rFonts w:ascii="Arial" w:hAnsi="Arial" w:cs="Arial"/>
          <w:sz w:val="23"/>
          <w:szCs w:val="23"/>
        </w:rPr>
        <w:t>Paratyphus</w:t>
      </w:r>
    </w:p>
    <w:p w:rsidR="005D04EF" w:rsidRDefault="005D04EF" w:rsidP="005D04EF">
      <w:pPr>
        <w:widowControl w:val="0"/>
        <w:rPr>
          <w:rFonts w:ascii="Arial" w:hAnsi="Arial" w:cs="Arial"/>
          <w:sz w:val="23"/>
          <w:szCs w:val="23"/>
        </w:rPr>
      </w:pPr>
      <w:r>
        <w:rPr>
          <w:rFonts w:ascii="Arial" w:hAnsi="Arial" w:cs="Arial"/>
          <w:sz w:val="28"/>
          <w:szCs w:val="28"/>
        </w:rPr>
        <w:t>•</w:t>
      </w:r>
      <w:r w:rsidR="0043167C">
        <w:rPr>
          <w:rFonts w:ascii="Arial" w:hAnsi="Arial" w:cs="Arial"/>
          <w:sz w:val="28"/>
          <w:szCs w:val="28"/>
        </w:rPr>
        <w:t xml:space="preserve"> </w:t>
      </w:r>
      <w:r>
        <w:rPr>
          <w:rFonts w:ascii="Arial" w:hAnsi="Arial" w:cs="Arial"/>
          <w:sz w:val="23"/>
          <w:szCs w:val="23"/>
        </w:rPr>
        <w:t>virusbedingtes hämorrhagisches</w:t>
      </w:r>
      <w:r w:rsidR="0043167C">
        <w:rPr>
          <w:rFonts w:ascii="Arial" w:hAnsi="Arial" w:cs="Arial"/>
          <w:sz w:val="23"/>
          <w:szCs w:val="23"/>
        </w:rPr>
        <w:t xml:space="preserve"> </w:t>
      </w:r>
      <w:r>
        <w:rPr>
          <w:rFonts w:ascii="Arial" w:hAnsi="Arial" w:cs="Arial"/>
          <w:sz w:val="23"/>
          <w:szCs w:val="23"/>
        </w:rPr>
        <w:t>Fieber</w:t>
      </w:r>
      <w:r w:rsidR="0043167C">
        <w:rPr>
          <w:rFonts w:ascii="Arial" w:hAnsi="Arial" w:cs="Arial"/>
          <w:sz w:val="23"/>
          <w:szCs w:val="23"/>
        </w:rPr>
        <w:t xml:space="preserve"> </w:t>
      </w:r>
      <w:r>
        <w:rPr>
          <w:rFonts w:ascii="Arial" w:hAnsi="Arial" w:cs="Arial"/>
          <w:sz w:val="23"/>
          <w:szCs w:val="23"/>
        </w:rPr>
        <w:t>(z.B.</w:t>
      </w:r>
      <w:r w:rsidR="0043167C">
        <w:rPr>
          <w:rFonts w:ascii="Arial" w:hAnsi="Arial" w:cs="Arial"/>
          <w:sz w:val="23"/>
          <w:szCs w:val="23"/>
        </w:rPr>
        <w:t xml:space="preserve"> </w:t>
      </w:r>
      <w:r>
        <w:rPr>
          <w:rFonts w:ascii="Arial" w:hAnsi="Arial" w:cs="Arial"/>
          <w:sz w:val="23"/>
          <w:szCs w:val="23"/>
        </w:rPr>
        <w:t>Ebola)</w:t>
      </w:r>
    </w:p>
    <w:p w:rsidR="002C640C" w:rsidRDefault="002C640C" w:rsidP="005D04EF">
      <w:pPr>
        <w:pStyle w:val="Text"/>
        <w:widowControl w:val="0"/>
        <w:spacing w:before="0"/>
      </w:pPr>
    </w:p>
    <w:p w:rsidR="00C13288" w:rsidRDefault="00C13288" w:rsidP="007C4B8E">
      <w:pPr>
        <w:jc w:val="center"/>
      </w:pPr>
    </w:p>
    <w:p w:rsidR="00C37092" w:rsidRPr="00E83C7B" w:rsidRDefault="00C37092" w:rsidP="00C37092">
      <w:pPr>
        <w:jc w:val="center"/>
        <w:rPr>
          <w:rFonts w:asciiTheme="minorHAnsi" w:hAnsiTheme="minorHAnsi" w:cstheme="minorHAnsi"/>
          <w:b/>
          <w:bCs/>
          <w:sz w:val="36"/>
          <w:szCs w:val="36"/>
          <w:u w:val="single"/>
        </w:rPr>
      </w:pPr>
      <w:r w:rsidRPr="00E83C7B">
        <w:rPr>
          <w:rFonts w:asciiTheme="minorHAnsi" w:hAnsiTheme="minorHAnsi" w:cstheme="minorHAnsi"/>
          <w:b/>
          <w:bCs/>
          <w:sz w:val="36"/>
          <w:szCs w:val="36"/>
          <w:u w:val="single"/>
        </w:rPr>
        <w:t>Übersicht über innerschulische und außerschulische Hilfsangebote</w:t>
      </w:r>
    </w:p>
    <w:p w:rsidR="00C37092" w:rsidRDefault="00C37092" w:rsidP="00C37092">
      <w:pPr>
        <w:jc w:val="center"/>
        <w:rPr>
          <w:rFonts w:asciiTheme="minorHAnsi" w:hAnsiTheme="minorHAnsi" w:cstheme="minorHAnsi"/>
          <w:b/>
          <w:bCs/>
          <w:sz w:val="36"/>
          <w:szCs w:val="36"/>
          <w:u w:val="single"/>
        </w:rPr>
      </w:pPr>
      <w:r w:rsidRPr="00E83C7B">
        <w:rPr>
          <w:rFonts w:asciiTheme="minorHAnsi" w:hAnsiTheme="minorHAnsi" w:cstheme="minorHAnsi"/>
          <w:b/>
          <w:bCs/>
          <w:sz w:val="36"/>
          <w:szCs w:val="36"/>
          <w:u w:val="single"/>
        </w:rPr>
        <w:t>(u.a. bei Depressionen, Angststörungen)</w:t>
      </w:r>
    </w:p>
    <w:p w:rsidR="00C37092" w:rsidRPr="00E83C7B" w:rsidRDefault="00C37092" w:rsidP="00C37092">
      <w:pPr>
        <w:spacing w:after="308"/>
        <w:rPr>
          <w:sz w:val="28"/>
          <w:szCs w:val="28"/>
        </w:rPr>
      </w:pPr>
      <w:r w:rsidRPr="00E83C7B">
        <w:rPr>
          <w:rFonts w:ascii="Calibri" w:eastAsia="Calibri" w:hAnsi="Calibri" w:cs="Calibri"/>
          <w:b/>
          <w:sz w:val="28"/>
          <w:szCs w:val="28"/>
        </w:rPr>
        <w:t xml:space="preserve">Schülerinnen und Schüler sowie deren Eltern können sich </w:t>
      </w:r>
      <w:r w:rsidRPr="00E83C7B">
        <w:rPr>
          <w:rFonts w:ascii="Calibri" w:eastAsia="Calibri" w:hAnsi="Calibri" w:cs="Calibri"/>
          <w:b/>
          <w:sz w:val="28"/>
          <w:szCs w:val="28"/>
          <w:u w:val="single"/>
        </w:rPr>
        <w:t>in der Schule</w:t>
      </w:r>
      <w:r w:rsidRPr="00E83C7B">
        <w:rPr>
          <w:rFonts w:ascii="Calibri" w:eastAsia="Calibri" w:hAnsi="Calibri" w:cs="Calibri"/>
          <w:b/>
          <w:sz w:val="28"/>
          <w:szCs w:val="28"/>
        </w:rPr>
        <w:t xml:space="preserve"> vertrauensvoll wenden an:</w:t>
      </w:r>
    </w:p>
    <w:tbl>
      <w:tblPr>
        <w:tblW w:w="9385" w:type="dxa"/>
        <w:tblInd w:w="108" w:type="dxa"/>
        <w:tblCellMar>
          <w:left w:w="10" w:type="dxa"/>
          <w:right w:w="10" w:type="dxa"/>
        </w:tblCellMar>
        <w:tblLook w:val="0000" w:firstRow="0" w:lastRow="0" w:firstColumn="0" w:lastColumn="0" w:noHBand="0" w:noVBand="0"/>
      </w:tblPr>
      <w:tblGrid>
        <w:gridCol w:w="4196"/>
        <w:gridCol w:w="5189"/>
      </w:tblGrid>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rPr>
                <w:rFonts w:ascii="Calibri" w:eastAsia="Calibri" w:hAnsi="Calibri" w:cs="Calibri"/>
                <w:b/>
              </w:rPr>
            </w:pPr>
            <w:r w:rsidRPr="007F0FC5">
              <w:rPr>
                <w:rFonts w:ascii="Calibri" w:eastAsia="Calibri" w:hAnsi="Calibri" w:cs="Calibri"/>
                <w:b/>
              </w:rPr>
              <w:t>jede</w:t>
            </w:r>
            <w:r w:rsidRPr="007F0FC5">
              <w:rPr>
                <w:rFonts w:ascii="Calibri" w:eastAsia="Calibri" w:hAnsi="Calibri" w:cs="Calibri"/>
              </w:rPr>
              <w:t xml:space="preserve"> </w:t>
            </w:r>
            <w:r w:rsidRPr="007F0FC5">
              <w:rPr>
                <w:rFonts w:ascii="Calibri" w:eastAsia="Calibri" w:hAnsi="Calibri" w:cs="Calibri"/>
                <w:b/>
              </w:rPr>
              <w:t xml:space="preserve">Lehrerin/ jeden Lehrer des persönlichen Vertrauens </w:t>
            </w:r>
          </w:p>
          <w:p w:rsidR="00C37092" w:rsidRPr="007F0FC5" w:rsidRDefault="00C37092" w:rsidP="00C37092">
            <w:pPr>
              <w:rPr>
                <w:rFonts w:ascii="Calibri" w:eastAsia="Calibri" w:hAnsi="Calibri" w:cs="Calibri"/>
              </w:rPr>
            </w:pP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p>
          <w:p w:rsidR="00C37092" w:rsidRPr="007F0FC5" w:rsidRDefault="00C37092" w:rsidP="00C37092">
            <w:pPr>
              <w:rPr>
                <w:rFonts w:ascii="Calibri" w:eastAsia="Calibri" w:hAnsi="Calibri" w:cs="Calibri"/>
              </w:rPr>
            </w:pPr>
          </w:p>
        </w:tc>
      </w:tr>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rPr>
                <w:rFonts w:ascii="Calibri" w:eastAsia="Calibri" w:hAnsi="Calibri" w:cs="Calibri"/>
              </w:rPr>
            </w:pPr>
            <w:r w:rsidRPr="007F0FC5">
              <w:rPr>
                <w:rFonts w:ascii="Calibri" w:eastAsia="Calibri" w:hAnsi="Calibri" w:cs="Calibri"/>
              </w:rPr>
              <w:t xml:space="preserve">die </w:t>
            </w:r>
            <w:r w:rsidRPr="007F0FC5">
              <w:rPr>
                <w:rFonts w:ascii="Calibri" w:eastAsia="Calibri" w:hAnsi="Calibri" w:cs="Calibri"/>
                <w:b/>
              </w:rPr>
              <w:t>Beratungslehrkraft</w:t>
            </w:r>
            <w:r w:rsidRPr="007F0FC5">
              <w:rPr>
                <w:rFonts w:ascii="Calibri" w:eastAsia="Calibri" w:hAnsi="Calibri" w:cs="Calibri"/>
              </w:rPr>
              <w:t xml:space="preserve"> </w:t>
            </w:r>
          </w:p>
          <w:p w:rsidR="00C37092" w:rsidRPr="007F0FC5" w:rsidRDefault="00C37092" w:rsidP="00C37092">
            <w:pPr>
              <w:rPr>
                <w:rFonts w:ascii="Calibri" w:eastAsia="Calibri" w:hAnsi="Calibri" w:cs="Calibri"/>
              </w:rPr>
            </w:pP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115DD7" w:rsidRDefault="00C37092" w:rsidP="00C37092">
            <w:pPr>
              <w:rPr>
                <w:rFonts w:ascii="Calibri" w:eastAsia="Calibri" w:hAnsi="Calibri" w:cs="Calibri"/>
                <w:b/>
              </w:rPr>
            </w:pPr>
            <w:r w:rsidRPr="00115DD7">
              <w:rPr>
                <w:rFonts w:ascii="Calibri" w:eastAsia="Calibri" w:hAnsi="Calibri" w:cs="Calibri"/>
                <w:b/>
              </w:rPr>
              <w:t xml:space="preserve">Christina Berndl   </w:t>
            </w:r>
          </w:p>
          <w:p w:rsidR="00C37092" w:rsidRPr="007F0FC5" w:rsidRDefault="00C56167" w:rsidP="00C37092">
            <w:pPr>
              <w:rPr>
                <w:rFonts w:ascii="Calibri" w:eastAsia="Calibri" w:hAnsi="Calibri" w:cs="Calibri"/>
              </w:rPr>
            </w:pPr>
            <w:hyperlink r:id="rId19" w:history="1">
              <w:r w:rsidR="00C37092" w:rsidRPr="007F0FC5">
                <w:rPr>
                  <w:rStyle w:val="Hyperlink"/>
                  <w:rFonts w:ascii="Calibri" w:eastAsia="Calibri" w:hAnsi="Calibri" w:cs="Calibri"/>
                </w:rPr>
                <w:t>christina.berndl@fosbospan.de</w:t>
              </w:r>
            </w:hyperlink>
          </w:p>
        </w:tc>
      </w:tr>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rPr>
                <w:rFonts w:ascii="Calibri" w:eastAsia="Calibri" w:hAnsi="Calibri" w:cs="Calibri"/>
              </w:rPr>
            </w:pPr>
            <w:r w:rsidRPr="007F0FC5">
              <w:rPr>
                <w:rFonts w:ascii="Calibri" w:eastAsia="Calibri" w:hAnsi="Calibri" w:cs="Calibri"/>
              </w:rPr>
              <w:t>die</w:t>
            </w:r>
            <w:r w:rsidRPr="007F0FC5">
              <w:rPr>
                <w:rFonts w:ascii="Calibri" w:eastAsia="Calibri" w:hAnsi="Calibri" w:cs="Calibri"/>
                <w:b/>
              </w:rPr>
              <w:t xml:space="preserve"> Jugendsozialarbeit </w:t>
            </w:r>
            <w:r w:rsidRPr="007F0FC5">
              <w:rPr>
                <w:rFonts w:ascii="Calibri" w:eastAsia="Calibri" w:hAnsi="Calibri" w:cs="Calibri"/>
              </w:rPr>
              <w:t>an der Schule</w:t>
            </w:r>
          </w:p>
          <w:p w:rsidR="00C37092" w:rsidRPr="007F0FC5" w:rsidRDefault="00C37092" w:rsidP="00C37092">
            <w:pPr>
              <w:rPr>
                <w:rFonts w:ascii="Calibri" w:eastAsia="Calibri" w:hAnsi="Calibri" w:cs="Calibri"/>
              </w:rPr>
            </w:pP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6BCA" w:rsidRPr="00846BCA" w:rsidRDefault="00846BCA" w:rsidP="00C37092">
            <w:pPr>
              <w:rPr>
                <w:rFonts w:ascii="Calibri" w:eastAsia="Calibri" w:hAnsi="Calibri" w:cs="Calibri"/>
                <w:b/>
              </w:rPr>
            </w:pPr>
            <w:r w:rsidRPr="00846BCA">
              <w:rPr>
                <w:rFonts w:ascii="Calibri" w:eastAsia="Calibri" w:hAnsi="Calibri" w:cs="Calibri"/>
                <w:b/>
              </w:rPr>
              <w:t>Sebastian Taylor</w:t>
            </w:r>
          </w:p>
          <w:p w:rsidR="00846BCA" w:rsidRDefault="00846BCA" w:rsidP="00C37092">
            <w:pPr>
              <w:rPr>
                <w:rFonts w:ascii="Calibri" w:eastAsia="Calibri" w:hAnsi="Calibri" w:cs="Calibri"/>
              </w:rPr>
            </w:pPr>
            <w:r>
              <w:rPr>
                <w:rFonts w:ascii="Calibri" w:eastAsia="Calibri" w:hAnsi="Calibri" w:cs="Calibri"/>
              </w:rPr>
              <w:t xml:space="preserve">Die Kontaktdaten werden über die Homepage, das Elternportal und den Infoscreen in der Aula </w:t>
            </w:r>
          </w:p>
          <w:p w:rsidR="00C37092" w:rsidRPr="007F0FC5" w:rsidRDefault="00846BCA" w:rsidP="00C37092">
            <w:pPr>
              <w:rPr>
                <w:rFonts w:ascii="Calibri" w:eastAsia="Calibri" w:hAnsi="Calibri" w:cs="Calibri"/>
              </w:rPr>
            </w:pPr>
            <w:r>
              <w:rPr>
                <w:rFonts w:ascii="Calibri" w:eastAsia="Calibri" w:hAnsi="Calibri" w:cs="Calibri"/>
              </w:rPr>
              <w:t>veröffentlicht</w:t>
            </w:r>
          </w:p>
        </w:tc>
      </w:tr>
      <w:tr w:rsidR="00C37092" w:rsidRPr="007F0FC5" w:rsidTr="00C37092">
        <w:trPr>
          <w:trHeight w:val="1"/>
        </w:trPr>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bCs/>
              </w:rPr>
            </w:pPr>
            <w:r w:rsidRPr="007F0FC5">
              <w:rPr>
                <w:rFonts w:ascii="Calibri" w:eastAsia="Calibri" w:hAnsi="Calibri" w:cs="Calibri"/>
              </w:rPr>
              <w:t xml:space="preserve">den </w:t>
            </w:r>
            <w:r w:rsidRPr="007F0FC5">
              <w:rPr>
                <w:rFonts w:ascii="Calibri" w:eastAsia="Calibri" w:hAnsi="Calibri" w:cs="Calibri"/>
                <w:b/>
                <w:bCs/>
              </w:rPr>
              <w:t>Schulpsychologen</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115DD7" w:rsidRDefault="00C37092" w:rsidP="00C37092">
            <w:pPr>
              <w:rPr>
                <w:rFonts w:ascii="Calibri" w:eastAsia="Calibri" w:hAnsi="Calibri" w:cs="Calibri"/>
                <w:b/>
              </w:rPr>
            </w:pPr>
            <w:r>
              <w:rPr>
                <w:rFonts w:ascii="Calibri" w:eastAsia="Calibri" w:hAnsi="Calibri" w:cs="Calibri"/>
                <w:b/>
              </w:rPr>
              <w:t>Maria Seitz</w:t>
            </w:r>
          </w:p>
          <w:p w:rsidR="00C37092" w:rsidRPr="007F0FC5" w:rsidRDefault="00C37092" w:rsidP="00C37092">
            <w:pPr>
              <w:rPr>
                <w:rFonts w:ascii="Calibri" w:eastAsia="Calibri" w:hAnsi="Calibri" w:cs="Calibri"/>
              </w:rPr>
            </w:pPr>
            <w:r w:rsidRPr="007F0FC5">
              <w:rPr>
                <w:rFonts w:ascii="Calibri" w:eastAsia="Calibri" w:hAnsi="Calibri" w:cs="Calibri"/>
              </w:rPr>
              <w:t>(Staatliche Schulberatungsstelle Niederbayern, 0871 43031-19</w:t>
            </w:r>
            <w:r w:rsidR="00C97803">
              <w:rPr>
                <w:rFonts w:ascii="Calibri" w:eastAsia="Calibri" w:hAnsi="Calibri" w:cs="Calibri"/>
              </w:rPr>
              <w:t xml:space="preserve">; </w:t>
            </w:r>
            <w:r w:rsidR="00C97803" w:rsidRPr="00C97803">
              <w:rPr>
                <w:rFonts w:ascii="Calibri" w:eastAsia="Calibri" w:hAnsi="Calibri" w:cs="Calibri"/>
                <w:color w:val="000000" w:themeColor="text1"/>
              </w:rPr>
              <w:t>maria.seitz@bs-schoenbrunn.de</w:t>
            </w:r>
            <w:r w:rsidRPr="007F0FC5">
              <w:rPr>
                <w:rFonts w:ascii="Calibri" w:eastAsia="Calibri" w:hAnsi="Calibri" w:cs="Calibri"/>
              </w:rPr>
              <w:t>)</w:t>
            </w:r>
          </w:p>
        </w:tc>
      </w:tr>
    </w:tbl>
    <w:p w:rsidR="00C37092" w:rsidRPr="00E83C7B" w:rsidRDefault="00C37092" w:rsidP="00C37092">
      <w:pPr>
        <w:spacing w:after="160"/>
        <w:rPr>
          <w:rFonts w:ascii="Calibri" w:eastAsia="Calibri" w:hAnsi="Calibri" w:cs="Calibri"/>
          <w:b/>
          <w:sz w:val="28"/>
          <w:szCs w:val="28"/>
          <w:u w:val="single"/>
        </w:rPr>
      </w:pPr>
      <w:r w:rsidRPr="00E83C7B">
        <w:rPr>
          <w:rFonts w:ascii="Calibri" w:eastAsia="Calibri" w:hAnsi="Calibri" w:cs="Calibri"/>
          <w:b/>
          <w:sz w:val="28"/>
          <w:szCs w:val="28"/>
          <w:u w:val="single"/>
        </w:rPr>
        <w:t>Akute Hilfe (Internetseiten und Telefonnummern):</w:t>
      </w:r>
    </w:p>
    <w:tbl>
      <w:tblPr>
        <w:tblW w:w="9385" w:type="dxa"/>
        <w:tblInd w:w="108" w:type="dxa"/>
        <w:tblLayout w:type="fixed"/>
        <w:tblCellMar>
          <w:left w:w="10" w:type="dxa"/>
          <w:right w:w="10" w:type="dxa"/>
        </w:tblCellMar>
        <w:tblLook w:val="0000" w:firstRow="0" w:lastRow="0" w:firstColumn="0" w:lastColumn="0" w:noHBand="0" w:noVBand="0"/>
      </w:tblPr>
      <w:tblGrid>
        <w:gridCol w:w="2135"/>
        <w:gridCol w:w="3989"/>
        <w:gridCol w:w="3261"/>
      </w:tblGrid>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Krisendienst Psychiatrie</w:t>
            </w:r>
          </w:p>
          <w:p w:rsidR="00C37092" w:rsidRPr="007F0FC5" w:rsidRDefault="00C37092" w:rsidP="00C37092">
            <w:pPr>
              <w:rPr>
                <w:rFonts w:ascii="Calibri" w:eastAsia="Calibri" w:hAnsi="Calibri" w:cs="Calibri"/>
              </w:rPr>
            </w:pP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 xml:space="preserve">24 Stunden täglich, Soforthilfe in der Nähe (je nach Bedarf telefonisch, vermittelnd, mobil vor Ort)    </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lang w:val="en-US"/>
              </w:rPr>
            </w:pPr>
            <w:r w:rsidRPr="007F0FC5">
              <w:rPr>
                <w:rFonts w:ascii="Calibri" w:eastAsia="Calibri" w:hAnsi="Calibri" w:cs="Calibri"/>
                <w:b/>
                <w:lang w:val="en-US"/>
              </w:rPr>
              <w:t>0180 6553000</w:t>
            </w:r>
            <w:r w:rsidRPr="007F0FC5">
              <w:rPr>
                <w:rFonts w:ascii="Calibri" w:eastAsia="Calibri" w:hAnsi="Calibri" w:cs="Calibri"/>
                <w:lang w:val="en-US"/>
              </w:rPr>
              <w:t xml:space="preserve"> (max. 60 Cent pro </w:t>
            </w:r>
            <w:proofErr w:type="spellStart"/>
            <w:r w:rsidRPr="007F0FC5">
              <w:rPr>
                <w:rFonts w:ascii="Calibri" w:eastAsia="Calibri" w:hAnsi="Calibri" w:cs="Calibri"/>
                <w:lang w:val="en-US"/>
              </w:rPr>
              <w:t>Anruf</w:t>
            </w:r>
            <w:proofErr w:type="spellEnd"/>
            <w:r w:rsidRPr="007F0FC5">
              <w:rPr>
                <w:rFonts w:ascii="Calibri" w:eastAsia="Calibri" w:hAnsi="Calibri" w:cs="Calibri"/>
                <w:lang w:val="en-US"/>
              </w:rPr>
              <w:t>)</w:t>
            </w:r>
          </w:p>
          <w:p w:rsidR="00C37092" w:rsidRDefault="00C56167" w:rsidP="00C37092">
            <w:pPr>
              <w:rPr>
                <w:rFonts w:ascii="Calibri" w:eastAsia="Calibri" w:hAnsi="Calibri" w:cs="Calibri"/>
                <w:u w:val="single"/>
                <w:lang w:val="en-US"/>
              </w:rPr>
            </w:pPr>
            <w:hyperlink r:id="rId20" w:history="1">
              <w:r w:rsidR="00C37092" w:rsidRPr="007F0FC5">
                <w:rPr>
                  <w:rFonts w:ascii="Calibri" w:eastAsia="Calibri" w:hAnsi="Calibri" w:cs="Calibri"/>
                  <w:u w:val="single"/>
                  <w:lang w:val="en-US"/>
                </w:rPr>
                <w:t>www.krisendienst-psychiatrie.de</w:t>
              </w:r>
            </w:hyperlink>
          </w:p>
          <w:p w:rsidR="00C37092" w:rsidRPr="007F0FC5" w:rsidRDefault="00C37092" w:rsidP="00C37092">
            <w:pPr>
              <w:rPr>
                <w:rFonts w:ascii="Calibri" w:eastAsia="Calibri" w:hAnsi="Calibri" w:cs="Calibri"/>
                <w:lang w:val="en-US"/>
              </w:rPr>
            </w:pP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b/>
              </w:rPr>
              <w:t>„Nummer gegen Kummer“</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anonym und kostenfrei</w:t>
            </w:r>
          </w:p>
          <w:p w:rsidR="00C37092" w:rsidRPr="007F0FC5" w:rsidRDefault="00C37092" w:rsidP="00C37092">
            <w:pPr>
              <w:rPr>
                <w:rFonts w:ascii="Calibri" w:eastAsia="Calibri" w:hAnsi="Calibri" w:cs="Calibri"/>
              </w:rPr>
            </w:pPr>
            <w:r w:rsidRPr="007F0FC5">
              <w:rPr>
                <w:rFonts w:ascii="Calibri" w:eastAsia="Calibri" w:hAnsi="Calibri" w:cs="Calibri"/>
              </w:rPr>
              <w:t>auch Onlineberatung</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116111</w:t>
            </w:r>
          </w:p>
          <w:p w:rsidR="00C37092" w:rsidRDefault="00C56167" w:rsidP="00C37092">
            <w:pPr>
              <w:rPr>
                <w:rFonts w:ascii="Calibri" w:eastAsia="Calibri" w:hAnsi="Calibri" w:cs="Calibri"/>
                <w:u w:val="single"/>
              </w:rPr>
            </w:pPr>
            <w:hyperlink r:id="rId21">
              <w:r w:rsidR="00C37092" w:rsidRPr="007F0FC5">
                <w:rPr>
                  <w:rFonts w:ascii="Calibri" w:eastAsia="Calibri" w:hAnsi="Calibri" w:cs="Calibri"/>
                  <w:u w:val="single"/>
                </w:rPr>
                <w:t>www.nummergegenkummer.de</w:t>
              </w:r>
            </w:hyperlink>
          </w:p>
          <w:p w:rsidR="00C37092" w:rsidRPr="007F0FC5" w:rsidRDefault="00C37092" w:rsidP="00C37092">
            <w:pPr>
              <w:rPr>
                <w:rFonts w:ascii="Calibri" w:eastAsia="Calibri" w:hAnsi="Calibri" w:cs="Calibri"/>
              </w:rPr>
            </w:pP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b/>
              </w:rPr>
              <w:t>„Telefonseelsorge“</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keepNext/>
              <w:keepLines/>
              <w:rPr>
                <w:rFonts w:ascii="Calibri" w:eastAsia="Calibri" w:hAnsi="Calibri" w:cs="Calibri"/>
              </w:rPr>
            </w:pPr>
            <w:r w:rsidRPr="007F0FC5">
              <w:rPr>
                <w:rFonts w:ascii="Calibri" w:eastAsia="Calibri Light" w:hAnsi="Calibri" w:cs="Calibri Light"/>
              </w:rPr>
              <w:t>24 Stunden täglich</w:t>
            </w:r>
            <w:r w:rsidRPr="007F0FC5">
              <w:rPr>
                <w:rFonts w:ascii="Calibri" w:eastAsia="Calibri Light" w:hAnsi="Calibri" w:cs="Calibri Light"/>
                <w:b/>
              </w:rPr>
              <w:t xml:space="preserve"> </w:t>
            </w:r>
            <w:r w:rsidRPr="007F0FC5">
              <w:rPr>
                <w:rFonts w:ascii="Calibri" w:eastAsia="Calibri Light" w:hAnsi="Calibri" w:cs="Calibri Light"/>
              </w:rPr>
              <w:t>kostenfrei,</w:t>
            </w:r>
            <w:r w:rsidRPr="007F0FC5">
              <w:rPr>
                <w:rFonts w:ascii="Calibri Light" w:eastAsia="Calibri Light" w:hAnsi="Calibri Light" w:cs="Calibri Light"/>
                <w:b/>
              </w:rPr>
              <w:t xml:space="preserve"> </w:t>
            </w:r>
            <w:r w:rsidRPr="007F0FC5">
              <w:rPr>
                <w:rFonts w:ascii="Calibri" w:eastAsia="Calibri" w:hAnsi="Calibri" w:cs="Calibri"/>
              </w:rPr>
              <w:t>auch Mail- und Chatberatung</w:t>
            </w:r>
          </w:p>
          <w:p w:rsidR="00C37092" w:rsidRPr="007F0FC5" w:rsidRDefault="00C37092" w:rsidP="00C37092">
            <w:pPr>
              <w:keepNext/>
              <w:keepLines/>
              <w:rPr>
                <w:rFonts w:ascii="Calibri" w:eastAsia="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 xml:space="preserve">0800 1110111 </w:t>
            </w:r>
          </w:p>
          <w:p w:rsidR="00C37092" w:rsidRPr="00E83C7B" w:rsidRDefault="00C37092" w:rsidP="00C37092">
            <w:pPr>
              <w:tabs>
                <w:tab w:val="right" w:pos="3133"/>
              </w:tabs>
              <w:rPr>
                <w:rFonts w:ascii="Calibri" w:eastAsia="Calibri" w:hAnsi="Calibri" w:cs="Calibri"/>
                <w:u w:val="single"/>
              </w:rPr>
            </w:pPr>
            <w:r w:rsidRPr="00E83C7B">
              <w:rPr>
                <w:rFonts w:ascii="Calibri" w:eastAsia="Calibri" w:hAnsi="Calibri" w:cs="Calibri"/>
                <w:u w:val="single"/>
              </w:rPr>
              <w:t>www.telefonseelsorge.de</w:t>
            </w: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Rettungsdienst</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C37092">
            <w:pPr>
              <w:keepNext/>
              <w:keepLines/>
              <w:rPr>
                <w:rFonts w:ascii="Calibri" w:eastAsia="Calibri Light" w:hAnsi="Calibri" w:cs="Calibri Light"/>
              </w:rPr>
            </w:pPr>
            <w:r w:rsidRPr="007F0FC5">
              <w:rPr>
                <w:rFonts w:ascii="Calibri" w:eastAsia="Calibri Light" w:hAnsi="Calibri" w:cs="Calibri Light"/>
              </w:rPr>
              <w:t>24 Stunden täglich (bei dringendem medizinischen Hilfebedarf und Gefahr für Leib und Leben)</w:t>
            </w:r>
          </w:p>
          <w:p w:rsidR="00C37092" w:rsidRPr="007F0FC5" w:rsidRDefault="00C37092" w:rsidP="00C37092">
            <w:pPr>
              <w:keepNext/>
              <w:keepLines/>
              <w:rPr>
                <w:rFonts w:ascii="Calibri" w:eastAsia="Calibri Light" w:hAnsi="Calibri" w:cs="Calibri Light"/>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112</w:t>
            </w: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Ärztlicher Bereitschaftsdienst</w:t>
            </w:r>
          </w:p>
          <w:p w:rsidR="00C37092" w:rsidRPr="007F0FC5" w:rsidRDefault="00C37092" w:rsidP="00C37092">
            <w:pPr>
              <w:rPr>
                <w:rFonts w:ascii="Calibri" w:eastAsia="Calibri" w:hAnsi="Calibri" w:cs="Calibri"/>
                <w:b/>
              </w:rPr>
            </w:pP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Onlineverzeichnis der Bereitschaftspraxen</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116117</w:t>
            </w:r>
          </w:p>
          <w:p w:rsidR="00C37092" w:rsidRPr="00FF4B3E" w:rsidRDefault="00C56167" w:rsidP="00C37092">
            <w:pPr>
              <w:rPr>
                <w:rFonts w:ascii="Calibri" w:eastAsia="Calibri" w:hAnsi="Calibri" w:cs="Calibri"/>
              </w:rPr>
            </w:pPr>
            <w:hyperlink r:id="rId22" w:history="1">
              <w:r w:rsidR="00C37092" w:rsidRPr="00FF4B3E">
                <w:rPr>
                  <w:rStyle w:val="Hyperlink"/>
                  <w:rFonts w:ascii="Calibri" w:eastAsia="Calibri" w:hAnsi="Calibri" w:cs="Calibri"/>
                </w:rPr>
                <w:t>www.kvb.de</w:t>
              </w:r>
            </w:hyperlink>
          </w:p>
          <w:p w:rsidR="00C37092" w:rsidRPr="007F0FC5" w:rsidRDefault="00C37092" w:rsidP="00C37092">
            <w:pPr>
              <w:rPr>
                <w:rFonts w:ascii="Calibri" w:eastAsia="Calibri" w:hAnsi="Calibri" w:cs="Calibri"/>
                <w:b/>
              </w:rPr>
            </w:pPr>
          </w:p>
        </w:tc>
      </w:tr>
      <w:tr w:rsidR="00C37092" w:rsidRPr="007F0FC5" w:rsidTr="00C37092">
        <w:trPr>
          <w:trHeight w:val="1"/>
        </w:trPr>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r w:rsidRPr="007F0FC5">
              <w:rPr>
                <w:rFonts w:ascii="Calibri" w:eastAsia="Calibri" w:hAnsi="Calibri" w:cs="Calibri"/>
                <w:b/>
              </w:rPr>
              <w:t>Psychiatrische Notaufnahme</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rPr>
            </w:pPr>
            <w:r w:rsidRPr="007F0FC5">
              <w:rPr>
                <w:rFonts w:ascii="Calibri" w:eastAsia="Calibri" w:hAnsi="Calibri" w:cs="Calibri"/>
              </w:rPr>
              <w:t>Im akuten Krisenfall ohne Termin:</w:t>
            </w:r>
          </w:p>
          <w:p w:rsidR="00C37092" w:rsidRPr="007F0FC5" w:rsidRDefault="00C37092" w:rsidP="00C37092">
            <w:pPr>
              <w:pStyle w:val="Listenabsatz"/>
              <w:numPr>
                <w:ilvl w:val="0"/>
                <w:numId w:val="25"/>
              </w:numPr>
              <w:rPr>
                <w:rFonts w:ascii="Calibri" w:eastAsia="Calibri" w:hAnsi="Calibri" w:cs="Calibri"/>
                <w:sz w:val="24"/>
                <w:szCs w:val="24"/>
              </w:rPr>
            </w:pPr>
            <w:r w:rsidRPr="007F0FC5">
              <w:rPr>
                <w:rFonts w:ascii="Calibri" w:eastAsia="Calibri" w:hAnsi="Calibri" w:cs="Calibri"/>
                <w:sz w:val="24"/>
                <w:szCs w:val="24"/>
              </w:rPr>
              <w:t>P</w:t>
            </w:r>
            <w:r>
              <w:rPr>
                <w:rFonts w:ascii="Calibri" w:eastAsia="Calibri" w:hAnsi="Calibri" w:cs="Calibri"/>
                <w:sz w:val="24"/>
                <w:szCs w:val="24"/>
              </w:rPr>
              <w:t>sychiatrische Klinik Mainkofen</w:t>
            </w:r>
          </w:p>
          <w:p w:rsidR="00C37092" w:rsidRDefault="00C37092" w:rsidP="00C37092">
            <w:pPr>
              <w:pStyle w:val="Listenabsatz"/>
              <w:numPr>
                <w:ilvl w:val="0"/>
                <w:numId w:val="25"/>
              </w:numPr>
              <w:rPr>
                <w:rFonts w:ascii="Calibri" w:eastAsia="Calibri" w:hAnsi="Calibri" w:cs="Calibri"/>
                <w:sz w:val="24"/>
                <w:szCs w:val="24"/>
              </w:rPr>
            </w:pPr>
            <w:r w:rsidRPr="007F0FC5">
              <w:rPr>
                <w:rFonts w:ascii="Calibri" w:eastAsia="Calibri" w:hAnsi="Calibri" w:cs="Calibri"/>
                <w:sz w:val="24"/>
                <w:szCs w:val="24"/>
              </w:rPr>
              <w:t>Klinik für Kinder- und Jugend</w:t>
            </w:r>
            <w:r>
              <w:rPr>
                <w:rFonts w:ascii="Calibri" w:eastAsia="Calibri" w:hAnsi="Calibri" w:cs="Calibri"/>
                <w:sz w:val="24"/>
                <w:szCs w:val="24"/>
              </w:rPr>
              <w:t xml:space="preserve">psychiatrie </w:t>
            </w:r>
            <w:r w:rsidRPr="007F0FC5">
              <w:rPr>
                <w:rFonts w:ascii="Calibri" w:eastAsia="Calibri" w:hAnsi="Calibri" w:cs="Calibri"/>
                <w:sz w:val="24"/>
                <w:szCs w:val="24"/>
              </w:rPr>
              <w:t>Landshut</w:t>
            </w:r>
          </w:p>
          <w:p w:rsidR="00C37092" w:rsidRPr="007F0FC5" w:rsidRDefault="00C37092" w:rsidP="00C37092">
            <w:pPr>
              <w:pStyle w:val="Listenabsatz"/>
              <w:rPr>
                <w:rFonts w:ascii="Calibri" w:eastAsia="Calibri" w:hAnsi="Calibri" w:cs="Calibri"/>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C37092">
            <w:pPr>
              <w:rPr>
                <w:rFonts w:ascii="Calibri" w:eastAsia="Calibri" w:hAnsi="Calibri" w:cs="Calibri"/>
                <w:b/>
              </w:rPr>
            </w:pPr>
          </w:p>
          <w:p w:rsidR="00C37092" w:rsidRPr="007F0FC5" w:rsidRDefault="00C37092" w:rsidP="00C37092">
            <w:pPr>
              <w:rPr>
                <w:rFonts w:ascii="Calibri" w:eastAsia="Calibri" w:hAnsi="Calibri" w:cs="Calibri"/>
                <w:b/>
              </w:rPr>
            </w:pPr>
          </w:p>
        </w:tc>
      </w:tr>
    </w:tbl>
    <w:p w:rsidR="00C37092" w:rsidRDefault="00C37092" w:rsidP="00C37092">
      <w:pPr>
        <w:spacing w:after="160"/>
        <w:rPr>
          <w:rFonts w:ascii="Calibri" w:eastAsia="Calibri" w:hAnsi="Calibri" w:cs="Calibri"/>
          <w:b/>
        </w:rPr>
      </w:pPr>
    </w:p>
    <w:p w:rsidR="00C37092" w:rsidRPr="00E83C7B" w:rsidRDefault="00C37092" w:rsidP="00C37092">
      <w:pPr>
        <w:spacing w:after="160"/>
        <w:rPr>
          <w:rFonts w:ascii="Calibri" w:eastAsia="Calibri" w:hAnsi="Calibri" w:cs="Calibri"/>
          <w:b/>
          <w:sz w:val="28"/>
          <w:szCs w:val="28"/>
          <w:u w:val="single"/>
        </w:rPr>
      </w:pPr>
      <w:r w:rsidRPr="00E83C7B">
        <w:rPr>
          <w:rFonts w:ascii="Calibri" w:eastAsia="Calibri" w:hAnsi="Calibri" w:cs="Calibri"/>
          <w:b/>
          <w:sz w:val="28"/>
          <w:szCs w:val="28"/>
          <w:u w:val="single"/>
        </w:rPr>
        <w:lastRenderedPageBreak/>
        <w:t>Weitere Adressen, Internetseiten und Telefonnummern sind u. a.:</w:t>
      </w:r>
    </w:p>
    <w:tbl>
      <w:tblPr>
        <w:tblW w:w="13089" w:type="dxa"/>
        <w:tblInd w:w="108" w:type="dxa"/>
        <w:tblCellMar>
          <w:left w:w="10" w:type="dxa"/>
          <w:right w:w="10" w:type="dxa"/>
        </w:tblCellMar>
        <w:tblLook w:val="0000" w:firstRow="0" w:lastRow="0" w:firstColumn="0" w:lastColumn="0" w:noHBand="0" w:noVBand="0"/>
      </w:tblPr>
      <w:tblGrid>
        <w:gridCol w:w="5583"/>
        <w:gridCol w:w="3858"/>
        <w:gridCol w:w="3648"/>
      </w:tblGrid>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Bezirkskrankenhäuser</w:t>
            </w:r>
          </w:p>
          <w:p w:rsidR="00C37092" w:rsidRPr="007F0FC5" w:rsidRDefault="00C37092" w:rsidP="0003073A">
            <w:pPr>
              <w:rPr>
                <w:rFonts w:ascii="Calibri" w:eastAsia="Calibri" w:hAnsi="Calibri" w:cs="Calibri"/>
                <w:b/>
              </w:rPr>
            </w:pPr>
            <w:r w:rsidRPr="007F0FC5">
              <w:rPr>
                <w:rFonts w:ascii="Calibri" w:eastAsia="Calibri" w:hAnsi="Calibri" w:cs="Calibri"/>
                <w:b/>
              </w:rPr>
              <w:t>und Sozialpädiatrische Zentren (SPZ)</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p>
          <w:p w:rsidR="00C37092" w:rsidRDefault="00C37092" w:rsidP="0003073A">
            <w:pPr>
              <w:rPr>
                <w:rFonts w:ascii="Calibri" w:eastAsia="Calibri" w:hAnsi="Calibri" w:cs="Calibri"/>
              </w:rPr>
            </w:pPr>
            <w:r w:rsidRPr="007F0FC5">
              <w:rPr>
                <w:rFonts w:ascii="Calibri" w:eastAsia="Calibri" w:hAnsi="Calibri" w:cs="Calibri"/>
              </w:rPr>
              <w:t>Landshut, Passau, Deggendorf</w:t>
            </w:r>
          </w:p>
          <w:p w:rsidR="00C37092" w:rsidRPr="007F0FC5" w:rsidRDefault="00C37092" w:rsidP="0003073A">
            <w:pPr>
              <w:rPr>
                <w:rFonts w:ascii="Calibri" w:eastAsia="Calibri" w:hAnsi="Calibri" w:cs="Calibri"/>
              </w:rPr>
            </w:pPr>
          </w:p>
        </w:tc>
      </w:tr>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Sozialpsychiatrischer Dienst Pfarrkirchen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rPr>
              <w:t>Stadtplatz 4, Pfarrkirchen</w:t>
            </w:r>
          </w:p>
          <w:p w:rsidR="00C37092" w:rsidRDefault="00C37092" w:rsidP="0003073A">
            <w:pPr>
              <w:rPr>
                <w:rFonts w:ascii="Calibri" w:eastAsia="Calibri" w:hAnsi="Calibri" w:cs="Calibri"/>
              </w:rPr>
            </w:pPr>
            <w:r w:rsidRPr="007F0FC5">
              <w:rPr>
                <w:rFonts w:ascii="Calibri" w:eastAsia="Calibri" w:hAnsi="Calibri" w:cs="Calibri"/>
              </w:rPr>
              <w:t>08561 238990</w:t>
            </w:r>
          </w:p>
          <w:p w:rsidR="00C37092" w:rsidRPr="007F0FC5" w:rsidRDefault="00C37092" w:rsidP="0003073A">
            <w:pPr>
              <w:rPr>
                <w:rFonts w:ascii="Calibri" w:eastAsia="Calibri" w:hAnsi="Calibri" w:cs="Calibri"/>
              </w:rPr>
            </w:pPr>
          </w:p>
        </w:tc>
      </w:tr>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Erziehungs-, Jugend- und Familienberatungsstelle Rottal-Inn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rPr>
              <w:t>Landshuter Str. 34, Eggenfelden</w:t>
            </w:r>
          </w:p>
          <w:p w:rsidR="00C37092" w:rsidRPr="007F0FC5" w:rsidRDefault="00C37092" w:rsidP="0003073A">
            <w:pPr>
              <w:rPr>
                <w:rFonts w:ascii="Calibri" w:eastAsia="Calibri" w:hAnsi="Calibri" w:cs="Calibri"/>
              </w:rPr>
            </w:pPr>
            <w:r w:rsidRPr="007F0FC5">
              <w:rPr>
                <w:rFonts w:ascii="Calibri" w:eastAsia="Calibri" w:hAnsi="Calibri" w:cs="Calibri"/>
              </w:rPr>
              <w:t>08721 125330</w:t>
            </w:r>
          </w:p>
          <w:p w:rsidR="00C37092" w:rsidRPr="007F0FC5" w:rsidRDefault="00C37092" w:rsidP="0003073A">
            <w:pPr>
              <w:rPr>
                <w:rFonts w:ascii="Calibri" w:eastAsia="Calibri" w:hAnsi="Calibri" w:cs="Calibri"/>
              </w:rPr>
            </w:pPr>
            <w:r w:rsidRPr="007F0FC5">
              <w:rPr>
                <w:rFonts w:ascii="Calibri" w:eastAsia="Calibri" w:hAnsi="Calibri" w:cs="Calibri"/>
              </w:rPr>
              <w:t xml:space="preserve">Krisenchat: </w:t>
            </w:r>
          </w:p>
          <w:p w:rsidR="00C37092" w:rsidRDefault="00C56167" w:rsidP="0003073A">
            <w:pPr>
              <w:rPr>
                <w:rStyle w:val="Hyperlink"/>
                <w:rFonts w:ascii="Calibri" w:eastAsia="Calibri" w:hAnsi="Calibri" w:cs="Calibri"/>
              </w:rPr>
            </w:pPr>
            <w:hyperlink r:id="rId23" w:history="1">
              <w:r w:rsidR="00C37092" w:rsidRPr="007F0FC5">
                <w:rPr>
                  <w:rStyle w:val="Hyperlink"/>
                  <w:rFonts w:ascii="Calibri" w:eastAsia="Calibri" w:hAnsi="Calibri" w:cs="Calibri"/>
                </w:rPr>
                <w:t>www.beratungsstelle-rottal-inn.de</w:t>
              </w:r>
            </w:hyperlink>
          </w:p>
          <w:p w:rsidR="00C37092" w:rsidRPr="007F0FC5" w:rsidRDefault="00C37092" w:rsidP="0003073A">
            <w:pPr>
              <w:rPr>
                <w:rFonts w:ascii="Calibri" w:eastAsia="Calibri" w:hAnsi="Calibri" w:cs="Calibri"/>
              </w:rPr>
            </w:pPr>
          </w:p>
        </w:tc>
      </w:tr>
      <w:tr w:rsidR="00C37092" w:rsidRPr="007F0FC5" w:rsidTr="0003073A">
        <w:trPr>
          <w:gridAfter w:val="1"/>
          <w:wAfter w:w="3648" w:type="dxa"/>
          <w:trHeight w:val="612"/>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Bündnis gegen Depression Rottal-Inn e.V.</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56167" w:rsidP="0003073A">
            <w:pPr>
              <w:rPr>
                <w:rStyle w:val="Hyperlink"/>
                <w:rFonts w:ascii="Calibri" w:eastAsia="Calibri" w:hAnsi="Calibri" w:cs="Calibri"/>
              </w:rPr>
            </w:pPr>
            <w:hyperlink r:id="rId24" w:history="1">
              <w:r w:rsidR="00C37092" w:rsidRPr="007F0FC5">
                <w:rPr>
                  <w:rStyle w:val="Hyperlink"/>
                  <w:rFonts w:ascii="Calibri" w:eastAsia="Calibri" w:hAnsi="Calibri" w:cs="Calibri"/>
                </w:rPr>
                <w:t>www.buendnis-depression.de/rottal-inn</w:t>
              </w:r>
            </w:hyperlink>
          </w:p>
          <w:p w:rsidR="00C37092" w:rsidRPr="007F0FC5" w:rsidRDefault="00C37092" w:rsidP="0003073A">
            <w:pPr>
              <w:rPr>
                <w:rFonts w:ascii="Calibri" w:eastAsia="Calibri" w:hAnsi="Calibri" w:cs="Calibri"/>
              </w:rPr>
            </w:pPr>
          </w:p>
        </w:tc>
      </w:tr>
      <w:tr w:rsidR="00C37092" w:rsidRPr="007F0FC5" w:rsidTr="0003073A">
        <w:trPr>
          <w:gridAfter w:val="1"/>
          <w:wAfter w:w="3648" w:type="dxa"/>
          <w:trHeight w:val="71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37092" w:rsidP="0003073A">
            <w:pPr>
              <w:rPr>
                <w:rFonts w:ascii="Calibri" w:eastAsia="Calibri" w:hAnsi="Calibri" w:cs="Calibri"/>
                <w:b/>
              </w:rPr>
            </w:pPr>
            <w:r w:rsidRPr="007F0FC5">
              <w:rPr>
                <w:rFonts w:ascii="Calibri" w:eastAsia="Calibri" w:hAnsi="Calibri" w:cs="Calibri"/>
                <w:b/>
              </w:rPr>
              <w:t>Kinderärzte und Fachärzte für Kinder- und Jugendpsychiatrie/-Psychotherapie</w:t>
            </w:r>
          </w:p>
          <w:p w:rsidR="00C37092" w:rsidRPr="007F0FC5" w:rsidRDefault="00C37092" w:rsidP="0003073A">
            <w:pPr>
              <w:rPr>
                <w:rFonts w:ascii="Calibri" w:eastAsia="Calibri" w:hAnsi="Calibri" w:cs="Calibri"/>
                <w:b/>
              </w:rPr>
            </w:pP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56167" w:rsidP="0003073A">
            <w:pPr>
              <w:rPr>
                <w:rFonts w:asciiTheme="minorHAnsi" w:eastAsiaTheme="minorEastAsia" w:hAnsiTheme="minorHAnsi" w:cstheme="minorBidi"/>
              </w:rPr>
            </w:pPr>
            <w:hyperlink r:id="rId25" w:history="1">
              <w:r w:rsidR="00C37092" w:rsidRPr="007F0FC5">
                <w:rPr>
                  <w:rFonts w:asciiTheme="minorHAnsi" w:eastAsiaTheme="minorEastAsia" w:hAnsiTheme="minorHAnsi" w:cstheme="minorBidi"/>
                  <w:u w:val="single"/>
                </w:rPr>
                <w:t>www.kvb.de/service/arztverzeichnis/</w:t>
              </w:r>
            </w:hyperlink>
            <w:r w:rsidR="00C37092" w:rsidRPr="007F0FC5">
              <w:rPr>
                <w:rFonts w:asciiTheme="minorHAnsi" w:eastAsiaTheme="minorEastAsia" w:hAnsiTheme="minorHAnsi" w:cstheme="minorBidi"/>
              </w:rPr>
              <w:t xml:space="preserve"> </w:t>
            </w:r>
          </w:p>
          <w:p w:rsidR="00C37092" w:rsidRPr="007F0FC5" w:rsidRDefault="00C37092" w:rsidP="0003073A">
            <w:pPr>
              <w:rPr>
                <w:rFonts w:asciiTheme="minorHAnsi" w:eastAsiaTheme="minorEastAsia" w:hAnsiTheme="minorHAnsi" w:cstheme="minorBidi"/>
              </w:rPr>
            </w:pPr>
          </w:p>
        </w:tc>
      </w:tr>
      <w:tr w:rsidR="00C37092" w:rsidRPr="007F0FC5" w:rsidTr="00C37092">
        <w:trPr>
          <w:gridAfter w:val="1"/>
          <w:wAfter w:w="3648" w:type="dxa"/>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Psychologische Psychotherapeuten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rPr>
              <w:t>Therapeutensuche unter</w:t>
            </w:r>
            <w:r w:rsidRPr="007F0FC5">
              <w:rPr>
                <w:rFonts w:ascii="Calibri" w:eastAsia="Calibri" w:hAnsi="Calibri" w:cs="Calibri"/>
                <w:b/>
              </w:rPr>
              <w:t xml:space="preserve"> </w:t>
            </w:r>
            <w:hyperlink r:id="rId26">
              <w:r w:rsidRPr="007F0FC5">
                <w:rPr>
                  <w:rFonts w:ascii="Calibri" w:eastAsia="Calibri" w:hAnsi="Calibri" w:cs="Calibri"/>
                  <w:u w:val="single"/>
                </w:rPr>
                <w:t>www.bptk.de</w:t>
              </w:r>
            </w:hyperlink>
            <w:r w:rsidRPr="007F0FC5">
              <w:rPr>
                <w:rFonts w:ascii="Calibri" w:eastAsia="Calibri" w:hAnsi="Calibri" w:cs="Calibri"/>
                <w:b/>
              </w:rPr>
              <w:t xml:space="preserve"> </w:t>
            </w:r>
          </w:p>
          <w:p w:rsidR="00C37092" w:rsidRPr="007F0FC5" w:rsidRDefault="00C37092" w:rsidP="0003073A">
            <w:pPr>
              <w:rPr>
                <w:rFonts w:ascii="Calibri" w:eastAsia="Calibri" w:hAnsi="Calibri" w:cs="Calibri"/>
              </w:rPr>
            </w:pPr>
            <w:r w:rsidRPr="007F0FC5">
              <w:rPr>
                <w:rFonts w:ascii="Calibri" w:eastAsia="Calibri" w:hAnsi="Calibri" w:cs="Calibri"/>
              </w:rPr>
              <w:t>Oder 0921 787765 40410</w:t>
            </w: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„Stiftung Deutsche Depressionshilfe“</w:t>
            </w:r>
            <w:r w:rsidRPr="007F0FC5">
              <w:rPr>
                <w:rFonts w:ascii="Calibri" w:eastAsia="Calibri" w:hAnsi="Calibri" w:cs="Calibri"/>
              </w:rPr>
              <w:t xml:space="preserve"> (u.a. Online-Foren) </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56167" w:rsidP="0003073A">
            <w:pPr>
              <w:rPr>
                <w:rFonts w:ascii="Calibri" w:eastAsia="Calibri" w:hAnsi="Calibri" w:cs="Calibri"/>
                <w:u w:val="single"/>
              </w:rPr>
            </w:pPr>
            <w:hyperlink r:id="rId27">
              <w:r w:rsidR="00C37092" w:rsidRPr="007F0FC5">
                <w:rPr>
                  <w:rFonts w:ascii="Calibri" w:eastAsia="Calibri" w:hAnsi="Calibri" w:cs="Calibri"/>
                  <w:u w:val="single"/>
                </w:rPr>
                <w:t>www.deutsche-depressionshilfe.de</w:t>
              </w:r>
            </w:hyperlink>
          </w:p>
          <w:p w:rsidR="00C37092" w:rsidRPr="007F0FC5" w:rsidRDefault="00C37092" w:rsidP="0003073A">
            <w:pPr>
              <w:rPr>
                <w:rFonts w:ascii="Calibri" w:eastAsia="Calibri" w:hAnsi="Calibri" w:cs="Calibri"/>
              </w:rPr>
            </w:pPr>
            <w:r w:rsidRPr="007F0FC5">
              <w:rPr>
                <w:rFonts w:ascii="Calibri" w:eastAsia="Calibri" w:hAnsi="Calibri" w:cs="Calibri"/>
              </w:rPr>
              <w:t>Infotelefon 0800 - 3344533</w:t>
            </w: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b/>
              </w:rPr>
            </w:pPr>
            <w:r w:rsidRPr="007F0FC5">
              <w:rPr>
                <w:rFonts w:ascii="Calibri" w:eastAsia="Calibri" w:hAnsi="Calibri" w:cs="Calibri"/>
                <w:b/>
              </w:rPr>
              <w:t>FIDEO (Fighting Depression Online: Austausch, Selbsttest usw.)</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56167" w:rsidP="0003073A">
            <w:pPr>
              <w:rPr>
                <w:rFonts w:asciiTheme="minorHAnsi" w:eastAsiaTheme="minorEastAsia" w:hAnsiTheme="minorHAnsi" w:cstheme="minorHAnsi"/>
              </w:rPr>
            </w:pPr>
            <w:hyperlink r:id="rId28" w:history="1">
              <w:r w:rsidR="00C37092" w:rsidRPr="007F0FC5">
                <w:rPr>
                  <w:rStyle w:val="Hyperlink"/>
                  <w:rFonts w:asciiTheme="minorHAnsi" w:eastAsiaTheme="minorEastAsia" w:hAnsiTheme="minorHAnsi" w:cstheme="minorHAnsi"/>
                </w:rPr>
                <w:t>www.fideo.de</w:t>
              </w:r>
            </w:hyperlink>
          </w:p>
          <w:p w:rsidR="00C37092" w:rsidRPr="007F0FC5" w:rsidRDefault="00C37092" w:rsidP="0003073A">
            <w:pPr>
              <w:rPr>
                <w:rFonts w:asciiTheme="minorHAnsi" w:eastAsiaTheme="minorEastAsia" w:hAnsiTheme="minorHAnsi" w:cstheme="minorBid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 xml:space="preserve">Bundeskonferenz für Erziehungsberatung </w:t>
            </w:r>
            <w:r w:rsidRPr="007F0FC5">
              <w:rPr>
                <w:rFonts w:ascii="Calibri" w:eastAsia="Calibri" w:hAnsi="Calibri" w:cs="Calibri"/>
              </w:rPr>
              <w:t>(Onlineberatung)</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56167" w:rsidP="0003073A">
            <w:pPr>
              <w:rPr>
                <w:rFonts w:ascii="Calibri" w:eastAsia="Calibri" w:hAnsi="Calibri" w:cs="Calibri"/>
              </w:rPr>
            </w:pPr>
            <w:hyperlink r:id="rId29">
              <w:r w:rsidR="00C37092" w:rsidRPr="007F0FC5">
                <w:rPr>
                  <w:rFonts w:ascii="Calibri" w:eastAsia="Calibri" w:hAnsi="Calibri" w:cs="Calibri"/>
                  <w:u w:val="single"/>
                </w:rPr>
                <w:t>www.bke-jugendberatung.de</w:t>
              </w:r>
            </w:hyperlink>
          </w:p>
        </w:tc>
        <w:tc>
          <w:tcPr>
            <w:tcW w:w="3648" w:type="dxa"/>
          </w:tcPr>
          <w:p w:rsidR="00C37092" w:rsidRPr="007F0FC5" w:rsidRDefault="00C37092" w:rsidP="00C37092">
            <w:pPr>
              <w:rPr>
                <w:rFonts w:ascii="Calibri" w:eastAsia="Calibri" w:hAnsi="Calibri" w:cs="Calibri"/>
              </w:rPr>
            </w:pPr>
          </w:p>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37092" w:rsidP="0003073A">
            <w:pPr>
              <w:rPr>
                <w:rFonts w:ascii="Calibri" w:eastAsia="Calibri" w:hAnsi="Calibri" w:cs="Calibri"/>
              </w:rPr>
            </w:pPr>
            <w:r w:rsidRPr="007F0FC5">
              <w:rPr>
                <w:rFonts w:ascii="Calibri" w:eastAsia="Calibri" w:hAnsi="Calibri" w:cs="Calibri"/>
                <w:b/>
              </w:rPr>
              <w:t xml:space="preserve">„Bitte stör mich – aktiv gegen Depression“ </w:t>
            </w:r>
            <w:r w:rsidRPr="007F0FC5">
              <w:rPr>
                <w:rFonts w:ascii="Calibri" w:eastAsia="Calibri" w:hAnsi="Calibri" w:cs="Calibri"/>
              </w:rPr>
              <w:t>(Projekt des Bayerischen Staatsministeriums für Gesundheit und Pflege)</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7F0FC5" w:rsidRDefault="00C56167" w:rsidP="0003073A">
            <w:pPr>
              <w:rPr>
                <w:rFonts w:asciiTheme="minorHAnsi" w:hAnsiTheme="minorHAnsi" w:cstheme="minorHAnsi"/>
              </w:rPr>
            </w:pPr>
            <w:hyperlink r:id="rId30" w:history="1">
              <w:r w:rsidR="00C37092" w:rsidRPr="007F0FC5">
                <w:rPr>
                  <w:rStyle w:val="Hyperlink"/>
                  <w:rFonts w:asciiTheme="minorHAnsi" w:hAnsiTheme="minorHAnsi" w:cstheme="minorHAnsi"/>
                </w:rPr>
                <w:t>www.bitte-stoer-mich.de</w:t>
              </w:r>
            </w:hyperlink>
          </w:p>
          <w:p w:rsidR="00C37092" w:rsidRPr="007F0FC5" w:rsidRDefault="00C37092" w:rsidP="0003073A">
            <w:pPr>
              <w:rPr>
                <w:rFonts w:asciiTheme="minorHAnsi" w:hAnsiTheme="minorHAnsi" w:cstheme="minorHAns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E43241" w:rsidRDefault="00C37092" w:rsidP="0003073A">
            <w:pPr>
              <w:rPr>
                <w:rFonts w:ascii="Calibri" w:eastAsia="Calibri" w:hAnsi="Calibri" w:cs="Calibri"/>
              </w:rPr>
            </w:pPr>
            <w:r>
              <w:rPr>
                <w:rFonts w:ascii="Calibri" w:eastAsia="Calibri" w:hAnsi="Calibri" w:cs="Calibri"/>
                <w:b/>
              </w:rPr>
              <w:t xml:space="preserve">Deutsche Gesellschaft für Psychologie </w:t>
            </w:r>
            <w:r>
              <w:rPr>
                <w:rFonts w:ascii="Calibri" w:eastAsia="Calibri" w:hAnsi="Calibri" w:cs="Calibri"/>
              </w:rPr>
              <w:t>(Zusammenstellung der Hilfsangebote in der Corona-Krise)</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E43241" w:rsidRDefault="00C56167" w:rsidP="0003073A">
            <w:pPr>
              <w:rPr>
                <w:rFonts w:asciiTheme="minorHAnsi" w:hAnsiTheme="minorHAnsi" w:cstheme="minorHAnsi"/>
              </w:rPr>
            </w:pPr>
            <w:hyperlink r:id="rId31" w:history="1">
              <w:r w:rsidR="00C37092" w:rsidRPr="00E43241">
                <w:rPr>
                  <w:rStyle w:val="Hyperlink"/>
                  <w:rFonts w:asciiTheme="minorHAnsi" w:hAnsiTheme="minorHAnsi" w:cstheme="minorHAnsi"/>
                </w:rPr>
                <w:t>www.psychologische-coronahilfe.de</w:t>
              </w:r>
            </w:hyperlink>
          </w:p>
          <w:p w:rsidR="00C37092" w:rsidRPr="00E43241" w:rsidRDefault="00C37092" w:rsidP="0003073A">
            <w:pPr>
              <w:rPr>
                <w:rFonts w:asciiTheme="minorHAnsi" w:hAnsiTheme="minorHAnsi" w:cstheme="minorHAns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1C27F1" w:rsidRDefault="00C37092" w:rsidP="0003073A">
            <w:pPr>
              <w:rPr>
                <w:rFonts w:ascii="Calibri" w:eastAsia="Calibri" w:hAnsi="Calibri" w:cs="Calibri"/>
              </w:rPr>
            </w:pPr>
            <w:r w:rsidRPr="001C27F1">
              <w:rPr>
                <w:rFonts w:ascii="Calibri" w:eastAsia="Calibri" w:hAnsi="Calibri" w:cs="Calibri"/>
                <w:b/>
              </w:rPr>
              <w:t xml:space="preserve">Infoportal „Corona und Du“ </w:t>
            </w:r>
            <w:r w:rsidRPr="001C27F1">
              <w:rPr>
                <w:rFonts w:ascii="Calibri" w:eastAsia="Calibri" w:hAnsi="Calibri" w:cs="Calibri"/>
              </w:rPr>
              <w:t>der LMU München zur psychischen Gesundhe</w:t>
            </w:r>
            <w:r>
              <w:rPr>
                <w:rFonts w:ascii="Calibri" w:eastAsia="Calibri" w:hAnsi="Calibri" w:cs="Calibri"/>
              </w:rPr>
              <w:t>it von Kindern und Jugendlichen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Default="00C56167" w:rsidP="0003073A">
            <w:pPr>
              <w:rPr>
                <w:rFonts w:asciiTheme="minorHAnsi" w:hAnsiTheme="minorHAnsi" w:cstheme="minorHAnsi"/>
              </w:rPr>
            </w:pPr>
            <w:hyperlink r:id="rId32" w:history="1">
              <w:r w:rsidR="00C37092" w:rsidRPr="001C27F1">
                <w:rPr>
                  <w:rStyle w:val="Hyperlink"/>
                  <w:rFonts w:asciiTheme="minorHAnsi" w:hAnsiTheme="minorHAnsi" w:cstheme="minorHAnsi"/>
                </w:rPr>
                <w:t>www.corona-und-du.info</w:t>
              </w:r>
            </w:hyperlink>
            <w:r w:rsidR="00C37092">
              <w:rPr>
                <w:rFonts w:asciiTheme="minorHAnsi" w:hAnsiTheme="minorHAnsi" w:cstheme="minorHAnsi"/>
              </w:rPr>
              <w:t xml:space="preserve"> </w:t>
            </w:r>
          </w:p>
          <w:p w:rsidR="00C37092" w:rsidRPr="001C27F1" w:rsidRDefault="00C37092" w:rsidP="0003073A">
            <w:pPr>
              <w:rPr>
                <w:rFonts w:asciiTheme="minorHAnsi" w:hAnsiTheme="minorHAnsi" w:cstheme="minorHAnsi"/>
              </w:rPr>
            </w:pPr>
            <w:r>
              <w:rPr>
                <w:rFonts w:asciiTheme="minorHAnsi" w:hAnsiTheme="minorHAnsi" w:cstheme="minorHAnsi"/>
              </w:rPr>
              <w:t>(oder Instagram)</w:t>
            </w:r>
          </w:p>
          <w:p w:rsidR="00C37092" w:rsidRPr="00115DD7" w:rsidRDefault="00C37092" w:rsidP="0003073A">
            <w:pPr>
              <w:rPr>
                <w:rFonts w:asciiTheme="minorHAnsi" w:hAnsiTheme="minorHAnsi" w:cstheme="minorHAnsi"/>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37092" w:rsidP="0003073A">
            <w:pPr>
              <w:rPr>
                <w:rFonts w:ascii="Calibri" w:eastAsia="Calibri" w:hAnsi="Calibri" w:cs="Calibri"/>
                <w:highlight w:val="yellow"/>
              </w:rPr>
            </w:pPr>
            <w:r w:rsidRPr="00651311">
              <w:rPr>
                <w:rFonts w:ascii="Calibri" w:eastAsia="Calibri" w:hAnsi="Calibri" w:cs="Calibri"/>
                <w:b/>
                <w:highlight w:val="yellow"/>
              </w:rPr>
              <w:t xml:space="preserve">NEU: Onlinetraining „Stark durch die Krise“ </w:t>
            </w:r>
            <w:r w:rsidRPr="00651311">
              <w:rPr>
                <w:rFonts w:ascii="Calibri" w:eastAsia="Calibri" w:hAnsi="Calibri" w:cs="Calibri"/>
                <w:highlight w:val="yellow"/>
              </w:rPr>
              <w:t>zur Stärkung der psychischen Gesundheit</w:t>
            </w:r>
          </w:p>
          <w:p w:rsidR="00C37092" w:rsidRPr="00651311" w:rsidRDefault="00C37092" w:rsidP="0003073A">
            <w:pPr>
              <w:rPr>
                <w:rFonts w:ascii="Calibri" w:eastAsia="Calibri" w:hAnsi="Calibri" w:cs="Calibri"/>
                <w:highlight w:val="yellow"/>
              </w:rPr>
            </w:pP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56167" w:rsidP="0003073A">
            <w:pPr>
              <w:rPr>
                <w:rFonts w:asciiTheme="minorHAnsi" w:hAnsiTheme="minorHAnsi" w:cstheme="minorHAnsi"/>
                <w:highlight w:val="yellow"/>
              </w:rPr>
            </w:pPr>
            <w:hyperlink r:id="rId33" w:history="1">
              <w:r w:rsidR="00C37092" w:rsidRPr="00651311">
                <w:rPr>
                  <w:rStyle w:val="Hyperlink"/>
                  <w:rFonts w:asciiTheme="minorHAnsi" w:hAnsiTheme="minorHAnsi" w:cstheme="minorHAnsi"/>
                  <w:highlight w:val="yellow"/>
                </w:rPr>
                <w:t>www.starkdurchdiekrise.de</w:t>
              </w:r>
            </w:hyperlink>
          </w:p>
          <w:p w:rsidR="00C37092" w:rsidRPr="00651311" w:rsidRDefault="00C37092" w:rsidP="0003073A">
            <w:pPr>
              <w:rPr>
                <w:rFonts w:asciiTheme="minorHAnsi" w:hAnsiTheme="minorHAnsi" w:cstheme="minorHAnsi"/>
                <w:highlight w:val="yellow"/>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37092" w:rsidP="0003073A">
            <w:pPr>
              <w:rPr>
                <w:rFonts w:ascii="Calibri" w:eastAsia="Calibri" w:hAnsi="Calibri" w:cs="Calibri"/>
                <w:highlight w:val="yellow"/>
              </w:rPr>
            </w:pPr>
            <w:r w:rsidRPr="00651311">
              <w:rPr>
                <w:rFonts w:ascii="Calibri" w:eastAsia="Calibri" w:hAnsi="Calibri" w:cs="Calibri"/>
                <w:b/>
                <w:highlight w:val="yellow"/>
              </w:rPr>
              <w:t xml:space="preserve">NEU: „Krisenchat“ – </w:t>
            </w:r>
            <w:r w:rsidRPr="00651311">
              <w:rPr>
                <w:rFonts w:ascii="Calibri" w:eastAsia="Calibri" w:hAnsi="Calibri" w:cs="Calibri"/>
                <w:highlight w:val="yellow"/>
                <w:u w:val="single"/>
              </w:rPr>
              <w:t>jederzeit</w:t>
            </w:r>
            <w:r w:rsidRPr="00651311">
              <w:rPr>
                <w:rFonts w:ascii="Calibri" w:eastAsia="Calibri" w:hAnsi="Calibri" w:cs="Calibri"/>
                <w:b/>
                <w:highlight w:val="yellow"/>
                <w:u w:val="single"/>
              </w:rPr>
              <w:t xml:space="preserve"> </w:t>
            </w:r>
            <w:r w:rsidRPr="00651311">
              <w:rPr>
                <w:rFonts w:ascii="Calibri" w:eastAsia="Calibri" w:hAnsi="Calibri" w:cs="Calibri"/>
                <w:highlight w:val="yellow"/>
              </w:rPr>
              <w:t>professionelle Hilfe per WhatsApp für junge Erwachsene bis 25 Jahre</w:t>
            </w:r>
          </w:p>
          <w:p w:rsidR="00C37092" w:rsidRPr="00651311" w:rsidRDefault="00C37092" w:rsidP="0003073A">
            <w:pPr>
              <w:rPr>
                <w:rFonts w:ascii="Calibri" w:eastAsia="Calibri" w:hAnsi="Calibri" w:cs="Calibri"/>
                <w:highlight w:val="yellow"/>
              </w:rPr>
            </w:pP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56167" w:rsidP="0003073A">
            <w:pPr>
              <w:rPr>
                <w:rFonts w:asciiTheme="minorHAnsi" w:hAnsiTheme="minorHAnsi" w:cstheme="minorHAnsi"/>
                <w:highlight w:val="yellow"/>
              </w:rPr>
            </w:pPr>
            <w:hyperlink r:id="rId34" w:history="1">
              <w:r w:rsidR="00C37092" w:rsidRPr="00651311">
                <w:rPr>
                  <w:rStyle w:val="Hyperlink"/>
                  <w:rFonts w:asciiTheme="minorHAnsi" w:hAnsiTheme="minorHAnsi" w:cstheme="minorHAnsi"/>
                  <w:highlight w:val="yellow"/>
                </w:rPr>
                <w:t>www.krisenchat.de</w:t>
              </w:r>
            </w:hyperlink>
          </w:p>
          <w:p w:rsidR="00C37092" w:rsidRPr="00651311" w:rsidRDefault="00C37092" w:rsidP="0003073A">
            <w:pPr>
              <w:rPr>
                <w:rFonts w:asciiTheme="minorHAnsi" w:hAnsiTheme="minorHAnsi" w:cstheme="minorHAnsi"/>
                <w:highlight w:val="yellow"/>
              </w:rPr>
            </w:pPr>
          </w:p>
        </w:tc>
        <w:tc>
          <w:tcPr>
            <w:tcW w:w="3648" w:type="dxa"/>
          </w:tcPr>
          <w:p w:rsidR="00C37092" w:rsidRPr="007F0FC5" w:rsidRDefault="00C37092" w:rsidP="00C37092">
            <w:pPr>
              <w:rPr>
                <w:rFonts w:ascii="Calibri" w:eastAsia="Calibri" w:hAnsi="Calibri" w:cs="Calibri"/>
              </w:rPr>
            </w:pPr>
          </w:p>
        </w:tc>
      </w:tr>
      <w:tr w:rsidR="00C37092" w:rsidRPr="007F0FC5" w:rsidTr="00C37092">
        <w:trPr>
          <w:trHeight w:val="1"/>
        </w:trPr>
        <w:tc>
          <w:tcPr>
            <w:tcW w:w="5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37092" w:rsidP="00C37092">
            <w:pPr>
              <w:rPr>
                <w:rFonts w:ascii="Calibri" w:eastAsia="Calibri" w:hAnsi="Calibri" w:cs="Calibri"/>
                <w:highlight w:val="yellow"/>
              </w:rPr>
            </w:pPr>
            <w:r w:rsidRPr="00651311">
              <w:rPr>
                <w:rFonts w:ascii="Calibri" w:eastAsia="Calibri" w:hAnsi="Calibri" w:cs="Calibri"/>
                <w:b/>
                <w:highlight w:val="yellow"/>
              </w:rPr>
              <w:t xml:space="preserve">NEU: Infoportal „Ich bin alles“ </w:t>
            </w:r>
            <w:r w:rsidRPr="00651311">
              <w:rPr>
                <w:rFonts w:ascii="Calibri" w:eastAsia="Calibri" w:hAnsi="Calibri" w:cs="Calibri"/>
                <w:highlight w:val="yellow"/>
              </w:rPr>
              <w:t>zur Depression und psychischen Gesundheit bei Kindern und Jugendlichen</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092" w:rsidRPr="00651311" w:rsidRDefault="00C56167" w:rsidP="00C37092">
            <w:pPr>
              <w:rPr>
                <w:rFonts w:asciiTheme="minorHAnsi" w:hAnsiTheme="minorHAnsi" w:cstheme="minorHAnsi"/>
                <w:highlight w:val="yellow"/>
              </w:rPr>
            </w:pPr>
            <w:hyperlink r:id="rId35" w:history="1">
              <w:r w:rsidR="00C37092" w:rsidRPr="00651311">
                <w:rPr>
                  <w:rStyle w:val="Hyperlink"/>
                  <w:rFonts w:asciiTheme="minorHAnsi" w:hAnsiTheme="minorHAnsi" w:cstheme="minorHAnsi"/>
                  <w:highlight w:val="yellow"/>
                </w:rPr>
                <w:t>www.ich-bin-alles.de</w:t>
              </w:r>
            </w:hyperlink>
          </w:p>
          <w:p w:rsidR="00C37092" w:rsidRPr="00651311" w:rsidRDefault="00C37092" w:rsidP="00C37092">
            <w:pPr>
              <w:rPr>
                <w:rFonts w:asciiTheme="minorHAnsi" w:hAnsiTheme="minorHAnsi" w:cstheme="minorHAnsi"/>
                <w:highlight w:val="yellow"/>
              </w:rPr>
            </w:pPr>
            <w:r w:rsidRPr="00651311">
              <w:rPr>
                <w:rFonts w:asciiTheme="minorHAnsi" w:hAnsiTheme="minorHAnsi" w:cstheme="minorHAnsi"/>
                <w:highlight w:val="yellow"/>
              </w:rPr>
              <w:t>(oder Instagram)</w:t>
            </w:r>
          </w:p>
          <w:p w:rsidR="00C37092" w:rsidRPr="00651311" w:rsidRDefault="00C37092" w:rsidP="00C37092">
            <w:pPr>
              <w:rPr>
                <w:rFonts w:asciiTheme="minorHAnsi" w:hAnsiTheme="minorHAnsi" w:cstheme="minorHAnsi"/>
                <w:highlight w:val="yellow"/>
              </w:rPr>
            </w:pPr>
          </w:p>
        </w:tc>
        <w:tc>
          <w:tcPr>
            <w:tcW w:w="3648" w:type="dxa"/>
          </w:tcPr>
          <w:p w:rsidR="00C37092" w:rsidRPr="007F0FC5" w:rsidRDefault="00C37092" w:rsidP="00C37092">
            <w:pPr>
              <w:rPr>
                <w:rFonts w:ascii="Calibri" w:eastAsia="Calibri" w:hAnsi="Calibri" w:cs="Calibri"/>
              </w:rPr>
            </w:pPr>
          </w:p>
        </w:tc>
      </w:tr>
    </w:tbl>
    <w:p w:rsidR="00C37092" w:rsidRPr="007F0FC5" w:rsidRDefault="00C37092" w:rsidP="00C37092">
      <w:pPr>
        <w:rPr>
          <w:rFonts w:asciiTheme="minorHAnsi" w:hAnsiTheme="minorHAnsi" w:cstheme="minorHAnsi"/>
        </w:rPr>
      </w:pPr>
    </w:p>
    <w:p w:rsidR="00C13288" w:rsidRDefault="00C13288"/>
    <w:p w:rsidR="00D32A7E" w:rsidRDefault="00B93D3D" w:rsidP="007C4B8E">
      <w:pPr>
        <w:jc w:val="center"/>
      </w:pPr>
      <w:r w:rsidRPr="007C4B8E">
        <w:br w:type="page"/>
      </w:r>
      <w:r w:rsidR="00D32A7E">
        <w:lastRenderedPageBreak/>
        <w:t>Anlage</w:t>
      </w:r>
    </w:p>
    <w:p w:rsidR="00D32A7E" w:rsidRDefault="00D32A7E">
      <w:pPr>
        <w:rPr>
          <w:sz w:val="36"/>
          <w:szCs w:val="36"/>
        </w:rPr>
      </w:pPr>
    </w:p>
    <w:p w:rsidR="00A8368A" w:rsidRDefault="00CF3975" w:rsidP="00962546">
      <w:pPr>
        <w:jc w:val="center"/>
        <w:rPr>
          <w:sz w:val="56"/>
          <w:szCs w:val="56"/>
        </w:rPr>
      </w:pPr>
      <w:r w:rsidRPr="00CF3975">
        <w:rPr>
          <w:sz w:val="56"/>
          <w:szCs w:val="56"/>
        </w:rPr>
        <w:t>Bestätigung</w:t>
      </w:r>
      <w:r>
        <w:rPr>
          <w:sz w:val="56"/>
          <w:szCs w:val="56"/>
        </w:rPr>
        <w:t xml:space="preserve"> und Einwilligung</w:t>
      </w:r>
    </w:p>
    <w:p w:rsidR="00F12573" w:rsidRDefault="00F12573"/>
    <w:p w:rsidR="00F12573" w:rsidRDefault="00F12573"/>
    <w:p w:rsidR="00CF3975" w:rsidRDefault="001C6CF4">
      <w:r>
        <w:t>für</w:t>
      </w:r>
    </w:p>
    <w:p w:rsidR="001C6CF4" w:rsidRDefault="001C6CF4">
      <w:pPr>
        <w:pBdr>
          <w:bottom w:val="single" w:sz="12" w:space="1" w:color="auto"/>
        </w:pBdr>
      </w:pPr>
    </w:p>
    <w:p w:rsidR="00F12573" w:rsidRDefault="00F12573">
      <w:pPr>
        <w:pBdr>
          <w:bottom w:val="single" w:sz="12" w:space="1" w:color="auto"/>
        </w:pBdr>
      </w:pPr>
    </w:p>
    <w:p w:rsidR="001C6CF4" w:rsidRDefault="001C6CF4"/>
    <w:p w:rsidR="001C6CF4" w:rsidRDefault="001C6CF4">
      <w:r>
        <w:t xml:space="preserve">Vorname des/der </w:t>
      </w:r>
      <w:proofErr w:type="spellStart"/>
      <w:r>
        <w:t>SchülerIn</w:t>
      </w:r>
      <w:proofErr w:type="spellEnd"/>
      <w:r>
        <w:tab/>
      </w:r>
      <w:r>
        <w:tab/>
        <w:t>Nachname des/der Schülerin</w:t>
      </w:r>
      <w:r>
        <w:tab/>
      </w:r>
      <w:r>
        <w:tab/>
        <w:t>Klasse</w:t>
      </w:r>
    </w:p>
    <w:p w:rsidR="001C6CF4" w:rsidRDefault="001C6CF4"/>
    <w:p w:rsidR="001C6CF4" w:rsidRDefault="001C6CF4"/>
    <w:p w:rsidR="001C6CF4" w:rsidRDefault="001C6CF4">
      <w:r>
        <w:t>Ich habe das Handbuch für Schüler zur Kenntnis genommen, insbesondere die Informationen zu</w:t>
      </w:r>
      <w:r w:rsidR="00F11C23">
        <w:t>(r)</w:t>
      </w:r>
    </w:p>
    <w:p w:rsidR="001C6CF4" w:rsidRDefault="001C6CF4" w:rsidP="001C6CF4">
      <w:pPr>
        <w:numPr>
          <w:ilvl w:val="0"/>
          <w:numId w:val="16"/>
        </w:numPr>
      </w:pPr>
      <w:r>
        <w:t>Hausordnung</w:t>
      </w:r>
    </w:p>
    <w:p w:rsidR="003B616C" w:rsidRDefault="003B616C" w:rsidP="001C6CF4">
      <w:pPr>
        <w:numPr>
          <w:ilvl w:val="0"/>
          <w:numId w:val="16"/>
        </w:numPr>
      </w:pPr>
      <w:r>
        <w:t>Eltern-/ Schülerportal</w:t>
      </w:r>
    </w:p>
    <w:p w:rsidR="00F11C23" w:rsidRDefault="00F11C23" w:rsidP="001C6CF4">
      <w:pPr>
        <w:numPr>
          <w:ilvl w:val="0"/>
          <w:numId w:val="16"/>
        </w:numPr>
      </w:pPr>
      <w:r>
        <w:t>Fehlzeiten und Leistungserhebungen</w:t>
      </w:r>
    </w:p>
    <w:p w:rsidR="001C6CF4" w:rsidRDefault="001C6CF4" w:rsidP="001C6CF4">
      <w:pPr>
        <w:numPr>
          <w:ilvl w:val="0"/>
          <w:numId w:val="16"/>
        </w:numPr>
      </w:pPr>
      <w:r>
        <w:t>Benutzerordnung für die Computer</w:t>
      </w:r>
    </w:p>
    <w:p w:rsidR="001C6CF4" w:rsidRDefault="001C6CF4" w:rsidP="001C6CF4">
      <w:pPr>
        <w:numPr>
          <w:ilvl w:val="0"/>
          <w:numId w:val="16"/>
        </w:numPr>
      </w:pPr>
      <w:r>
        <w:t>Datenschutzbestimmungen</w:t>
      </w:r>
    </w:p>
    <w:p w:rsidR="003D23B6" w:rsidRDefault="001C6CF4" w:rsidP="001C6CF4">
      <w:pPr>
        <w:numPr>
          <w:ilvl w:val="0"/>
          <w:numId w:val="16"/>
        </w:numPr>
      </w:pPr>
      <w:r>
        <w:t>fachpraktischen Ausbildung (betrifft nur Schüler der FOS)</w:t>
      </w:r>
    </w:p>
    <w:p w:rsidR="001C6CF4" w:rsidRDefault="001C6CF4" w:rsidP="003B616C">
      <w:pPr>
        <w:ind w:left="720"/>
      </w:pPr>
    </w:p>
    <w:p w:rsidR="001C6CF4" w:rsidRDefault="001C6CF4" w:rsidP="001C6CF4">
      <w:pPr>
        <w:ind w:left="720"/>
      </w:pPr>
    </w:p>
    <w:p w:rsidR="00AF0F6D" w:rsidRDefault="00AF0F6D" w:rsidP="00AF0F6D"/>
    <w:p w:rsidR="00AF0F6D" w:rsidRDefault="00AF0F6D" w:rsidP="00AF0F6D">
      <w:r>
        <w:t>__________________</w:t>
      </w:r>
      <w:r>
        <w:tab/>
        <w:t>____________________</w:t>
      </w:r>
      <w:r>
        <w:tab/>
        <w:t>____________________</w:t>
      </w:r>
    </w:p>
    <w:p w:rsidR="00AF0F6D" w:rsidRPr="00CF3975" w:rsidRDefault="00AF0F6D" w:rsidP="00AF0F6D">
      <w:r>
        <w:t>Ort, Datum</w:t>
      </w:r>
      <w:r>
        <w:tab/>
      </w:r>
      <w:r>
        <w:tab/>
      </w:r>
      <w:r>
        <w:tab/>
      </w:r>
      <w:proofErr w:type="spellStart"/>
      <w:r>
        <w:t>SchülerIn</w:t>
      </w:r>
      <w:proofErr w:type="spellEnd"/>
      <w:r>
        <w:tab/>
      </w:r>
      <w:r>
        <w:tab/>
      </w:r>
      <w:r>
        <w:tab/>
        <w:t>Erziehungsberechtigte(r)</w:t>
      </w:r>
    </w:p>
    <w:p w:rsidR="00AF0F6D" w:rsidRDefault="00AF0F6D"/>
    <w:p w:rsidR="003D23B6" w:rsidRDefault="003D23B6">
      <w:pPr>
        <w:rPr>
          <w:u w:val="single"/>
        </w:rPr>
      </w:pPr>
    </w:p>
    <w:p w:rsidR="003D23B6" w:rsidRDefault="003D23B6">
      <w:pPr>
        <w:rPr>
          <w:u w:val="single"/>
        </w:rPr>
      </w:pPr>
    </w:p>
    <w:p w:rsidR="00AF0F6D" w:rsidRPr="00AF0F6D" w:rsidRDefault="00AF0F6D">
      <w:pPr>
        <w:rPr>
          <w:u w:val="single"/>
        </w:rPr>
      </w:pPr>
      <w:r w:rsidRPr="00AF0F6D">
        <w:rPr>
          <w:u w:val="single"/>
        </w:rPr>
        <w:t>Einwilligung in die Veröffentlichung von personenbezogenen Daten</w:t>
      </w:r>
    </w:p>
    <w:p w:rsidR="001C6CF4" w:rsidRDefault="001C6CF4">
      <w:r>
        <w:t xml:space="preserve">Außerdem willige ich widerruflich in die Veröffentlichung von </w:t>
      </w:r>
      <w:r w:rsidR="00AF0F6D">
        <w:t xml:space="preserve">personenbezogenen Daten einschließlich </w:t>
      </w:r>
      <w:r>
        <w:t>Fotos, Namen, Klassenbezeichnungen, besonderen Leistungen, Wettbewerbsergebnissen und Veranstaltungen ein (vgl. 1.6 Bilder und Daten von Schülern im Internet</w:t>
      </w:r>
      <w:r w:rsidR="00AF0F6D">
        <w:t>, in der örtlichen Tagespresse</w:t>
      </w:r>
      <w:r w:rsidR="004A04D5">
        <w:t xml:space="preserve">, </w:t>
      </w:r>
      <w:r>
        <w:t>im Jahresbericht</w:t>
      </w:r>
      <w:r w:rsidR="004A04D5">
        <w:t xml:space="preserve"> und gegebenenfalls zur Ehrung der Prüfungsbesten</w:t>
      </w:r>
      <w:r>
        <w:t>).</w:t>
      </w:r>
    </w:p>
    <w:p w:rsidR="00AF0F6D" w:rsidRPr="00AF0F6D" w:rsidRDefault="00AF0F6D">
      <w:pPr>
        <w:rPr>
          <w:sz w:val="20"/>
          <w:szCs w:val="20"/>
        </w:rPr>
      </w:pPr>
      <w:r w:rsidRPr="00AF0F6D">
        <w:rPr>
          <w:sz w:val="20"/>
          <w:szCs w:val="20"/>
        </w:rPr>
        <w:t>Die Rechteeinräumung an den Fotos erfolgt ohne Vergütung und umfasst auch das Recht zur Bearbeitung, soweit die Bearbeitung nicht entstellend ist. Klassenfotos werden im Jahresbericht lediglich mit alphabetischen Namenslisten versehen; ansonsten werden den Fotos keine Namensangaben beigefügt. Ton-, Video- und Filmaufnahmen sind von dieser Einwilligung nicht umfasst.</w:t>
      </w:r>
    </w:p>
    <w:p w:rsidR="00AF0F6D" w:rsidRPr="00AF0F6D" w:rsidRDefault="00AF0F6D">
      <w:pPr>
        <w:rPr>
          <w:sz w:val="20"/>
          <w:szCs w:val="20"/>
        </w:rPr>
      </w:pPr>
      <w:r w:rsidRPr="00AF0F6D">
        <w:rPr>
          <w:sz w:val="20"/>
          <w:szCs w:val="20"/>
        </w:rPr>
        <w:t>Die Einwilligung ist freiwillig. Aus der Nichterteilung oder dem Widerruf der Einwilligung entstehen keine Nachteile.</w:t>
      </w:r>
    </w:p>
    <w:p w:rsidR="00AF0F6D" w:rsidRDefault="00AF0F6D"/>
    <w:p w:rsidR="00AF0F6D" w:rsidRDefault="00AF0F6D" w:rsidP="00AF0F6D"/>
    <w:p w:rsidR="00AF0F6D" w:rsidRDefault="00AF0F6D" w:rsidP="00AF0F6D">
      <w:r>
        <w:t>__________________</w:t>
      </w:r>
      <w:r>
        <w:tab/>
        <w:t>____________________</w:t>
      </w:r>
      <w:r>
        <w:tab/>
        <w:t>____________________</w:t>
      </w:r>
    </w:p>
    <w:p w:rsidR="00AF0F6D" w:rsidRPr="00CF3975" w:rsidRDefault="00AF0F6D" w:rsidP="00AF0F6D">
      <w:r>
        <w:t>Ort, Datum</w:t>
      </w:r>
      <w:r>
        <w:tab/>
      </w:r>
      <w:r>
        <w:tab/>
      </w:r>
      <w:r>
        <w:tab/>
      </w:r>
      <w:proofErr w:type="spellStart"/>
      <w:r>
        <w:t>SchülerIn</w:t>
      </w:r>
      <w:proofErr w:type="spellEnd"/>
      <w:r>
        <w:tab/>
      </w:r>
      <w:r>
        <w:tab/>
      </w:r>
      <w:r>
        <w:tab/>
        <w:t>Erziehungsberechtigte(r)</w:t>
      </w:r>
    </w:p>
    <w:p w:rsidR="00AF0F6D" w:rsidRDefault="00AF0F6D"/>
    <w:p w:rsidR="00AF0F6D" w:rsidRDefault="00AF0F6D"/>
    <w:p w:rsidR="00AF0F6D" w:rsidRPr="00AF0F6D" w:rsidRDefault="00AF0F6D">
      <w:pPr>
        <w:rPr>
          <w:sz w:val="20"/>
          <w:szCs w:val="20"/>
          <w:u w:val="single"/>
        </w:rPr>
      </w:pPr>
      <w:r w:rsidRPr="00AF0F6D">
        <w:rPr>
          <w:sz w:val="20"/>
          <w:szCs w:val="20"/>
          <w:u w:val="single"/>
        </w:rPr>
        <w:t>Veröffentlichung im Internet/Datenschutzrechtlicher Hinweis:</w:t>
      </w:r>
    </w:p>
    <w:p w:rsidR="001C6CF4" w:rsidRDefault="00AF0F6D">
      <w:r w:rsidRPr="00AF0F6D">
        <w:rPr>
          <w:sz w:val="20"/>
          <w:szCs w:val="20"/>
        </w:rPr>
        <w:t>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sectPr w:rsidR="001C6CF4" w:rsidSect="0050613E">
      <w:pgSz w:w="11906" w:h="16838"/>
      <w:pgMar w:top="340" w:right="130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167" w:rsidRDefault="00C56167">
      <w:r>
        <w:separator/>
      </w:r>
    </w:p>
  </w:endnote>
  <w:endnote w:type="continuationSeparator" w:id="0">
    <w:p w:rsidR="00C56167" w:rsidRDefault="00C5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BCA" w:rsidRDefault="00846BC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46BCA" w:rsidRDefault="00846B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BCA" w:rsidRDefault="00846BCA">
    <w:pPr>
      <w:pStyle w:val="Fuzeile"/>
      <w:framePr w:wrap="around" w:vAnchor="text" w:hAnchor="margin" w:xAlign="right" w:y="1"/>
      <w:rPr>
        <w:rStyle w:val="Seitenzahl"/>
      </w:rPr>
    </w:pPr>
  </w:p>
  <w:p w:rsidR="00846BCA" w:rsidRDefault="00846BCA">
    <w:pPr>
      <w:pStyle w:val="Fuzeile"/>
      <w:ind w:right="360"/>
      <w:jc w:val="center"/>
      <w:rPr>
        <w:rFonts w:ascii="Arial" w:hAnsi="Arial" w:cs="Arial"/>
        <w:sz w:val="20"/>
      </w:rPr>
    </w:pPr>
    <w:r>
      <w:rPr>
        <w:rStyle w:val="Seitenzahl"/>
      </w:rPr>
      <w:fldChar w:fldCharType="begin"/>
    </w:r>
    <w:r>
      <w:rPr>
        <w:rStyle w:val="Seitenzahl"/>
      </w:rPr>
      <w:instrText xml:space="preserve"> PAGE </w:instrText>
    </w:r>
    <w:r>
      <w:rPr>
        <w:rStyle w:val="Seitenzahl"/>
      </w:rPr>
      <w:fldChar w:fldCharType="separate"/>
    </w:r>
    <w:r>
      <w:rPr>
        <w:rStyle w:val="Seitenzahl"/>
        <w:noProof/>
      </w:rPr>
      <w:t>19</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167" w:rsidRDefault="00C56167">
      <w:r>
        <w:separator/>
      </w:r>
    </w:p>
  </w:footnote>
  <w:footnote w:type="continuationSeparator" w:id="0">
    <w:p w:rsidR="00C56167" w:rsidRDefault="00C5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BCA" w:rsidRDefault="00846BCA">
    <w:pPr>
      <w:pStyle w:val="Kopfzeile"/>
      <w:rPr>
        <w:rFonts w:ascii="Arial" w:hAnsi="Arial" w:cs="Arial"/>
        <w:sz w:val="18"/>
      </w:rPr>
    </w:pPr>
    <w:r>
      <w:rPr>
        <w:rFonts w:ascii="Arial" w:hAnsi="Arial" w:cs="Arial"/>
        <w:sz w:val="18"/>
      </w:rPr>
      <w:t>Staatliche FOS und BOS Pfarrkirchen</w:t>
    </w:r>
    <w:r>
      <w:rPr>
        <w:rFonts w:ascii="Arial" w:hAnsi="Arial" w:cs="Arial"/>
        <w:sz w:val="18"/>
      </w:rPr>
      <w:tab/>
    </w:r>
    <w:r>
      <w:rPr>
        <w:rFonts w:ascii="Arial" w:hAnsi="Arial" w:cs="Arial"/>
        <w:sz w:val="18"/>
      </w:rPr>
      <w:tab/>
      <w:t>Handbuch für FOS-BOS-Schüler</w:t>
    </w:r>
  </w:p>
  <w:p w:rsidR="00846BCA" w:rsidRDefault="00846BCA" w:rsidP="0050613E">
    <w:pPr>
      <w:pStyle w:val="Kopfzeile"/>
      <w:jc w:val="right"/>
      <w:rPr>
        <w:rFonts w:ascii="Arial" w:hAnsi="Arial" w:cs="Arial"/>
        <w:sz w:val="18"/>
      </w:rPr>
    </w:pPr>
  </w:p>
  <w:p w:rsidR="00846BCA" w:rsidRDefault="00846BCA" w:rsidP="0050613E">
    <w:pPr>
      <w:pStyle w:val="Kopfzeile"/>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441"/>
    <w:multiLevelType w:val="hybridMultilevel"/>
    <w:tmpl w:val="46048292"/>
    <w:lvl w:ilvl="0" w:tplc="C846A9D8">
      <w:start w:val="1"/>
      <w:numFmt w:val="bullet"/>
      <w:pStyle w:val="Punk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2813"/>
        </w:tabs>
        <w:ind w:left="-281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start w:val="1"/>
      <w:numFmt w:val="bullet"/>
      <w:lvlText w:val=""/>
      <w:lvlJc w:val="left"/>
      <w:pPr>
        <w:tabs>
          <w:tab w:val="num" w:pos="-1373"/>
        </w:tabs>
        <w:ind w:left="-1373" w:hanging="360"/>
      </w:pPr>
      <w:rPr>
        <w:rFonts w:ascii="Symbol" w:hAnsi="Symbol" w:hint="default"/>
      </w:rPr>
    </w:lvl>
    <w:lvl w:ilvl="4" w:tplc="04070003">
      <w:start w:val="1"/>
      <w:numFmt w:val="bullet"/>
      <w:lvlText w:val="o"/>
      <w:lvlJc w:val="left"/>
      <w:pPr>
        <w:tabs>
          <w:tab w:val="num" w:pos="-653"/>
        </w:tabs>
        <w:ind w:left="-653" w:hanging="360"/>
      </w:pPr>
      <w:rPr>
        <w:rFonts w:ascii="Courier New" w:hAnsi="Courier New" w:cs="Courier New" w:hint="default"/>
      </w:rPr>
    </w:lvl>
    <w:lvl w:ilvl="5" w:tplc="04070005">
      <w:start w:val="1"/>
      <w:numFmt w:val="bullet"/>
      <w:lvlText w:val=""/>
      <w:lvlJc w:val="left"/>
      <w:pPr>
        <w:tabs>
          <w:tab w:val="num" w:pos="67"/>
        </w:tabs>
        <w:ind w:left="67" w:hanging="360"/>
      </w:pPr>
      <w:rPr>
        <w:rFonts w:ascii="Wingdings" w:hAnsi="Wingdings" w:hint="default"/>
      </w:rPr>
    </w:lvl>
    <w:lvl w:ilvl="6" w:tplc="04070001">
      <w:start w:val="1"/>
      <w:numFmt w:val="bullet"/>
      <w:lvlText w:val=""/>
      <w:lvlJc w:val="left"/>
      <w:pPr>
        <w:tabs>
          <w:tab w:val="num" w:pos="787"/>
        </w:tabs>
        <w:ind w:left="787" w:hanging="360"/>
      </w:pPr>
      <w:rPr>
        <w:rFonts w:ascii="Symbol" w:hAnsi="Symbol" w:hint="default"/>
      </w:rPr>
    </w:lvl>
    <w:lvl w:ilvl="7" w:tplc="04070003" w:tentative="1">
      <w:start w:val="1"/>
      <w:numFmt w:val="bullet"/>
      <w:lvlText w:val="o"/>
      <w:lvlJc w:val="left"/>
      <w:pPr>
        <w:tabs>
          <w:tab w:val="num" w:pos="1507"/>
        </w:tabs>
        <w:ind w:left="1507" w:hanging="360"/>
      </w:pPr>
      <w:rPr>
        <w:rFonts w:ascii="Courier New" w:hAnsi="Courier New" w:cs="Courier New" w:hint="default"/>
      </w:rPr>
    </w:lvl>
    <w:lvl w:ilvl="8" w:tplc="04070005" w:tentative="1">
      <w:start w:val="1"/>
      <w:numFmt w:val="bullet"/>
      <w:lvlText w:val=""/>
      <w:lvlJc w:val="left"/>
      <w:pPr>
        <w:tabs>
          <w:tab w:val="num" w:pos="2227"/>
        </w:tabs>
        <w:ind w:left="2227" w:hanging="360"/>
      </w:pPr>
      <w:rPr>
        <w:rFonts w:ascii="Wingdings" w:hAnsi="Wingdings" w:hint="default"/>
      </w:rPr>
    </w:lvl>
  </w:abstractNum>
  <w:abstractNum w:abstractNumId="1" w15:restartNumberingAfterBreak="0">
    <w:nsid w:val="1921455B"/>
    <w:multiLevelType w:val="hybridMultilevel"/>
    <w:tmpl w:val="DA48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4460F2"/>
    <w:multiLevelType w:val="multilevel"/>
    <w:tmpl w:val="B32070CA"/>
    <w:lvl w:ilvl="0">
      <w:start w:val="1"/>
      <w:numFmt w:val="decimal"/>
      <w:pStyle w:val="berschrift1"/>
      <w:lvlText w:val="%1."/>
      <w:lvlJc w:val="left"/>
      <w:pPr>
        <w:tabs>
          <w:tab w:val="num" w:pos="567"/>
        </w:tabs>
        <w:ind w:left="567" w:hanging="567"/>
      </w:pPr>
      <w:rPr>
        <w:rFonts w:ascii="Arial" w:hAnsi="Arial" w:hint="default"/>
        <w:b/>
        <w:i w:val="0"/>
        <w:sz w:val="24"/>
      </w:rPr>
    </w:lvl>
    <w:lvl w:ilvl="1">
      <w:start w:val="1"/>
      <w:numFmt w:val="decimal"/>
      <w:pStyle w:val="berschrift2"/>
      <w:lvlText w:val="%1.%2"/>
      <w:lvlJc w:val="left"/>
      <w:pPr>
        <w:tabs>
          <w:tab w:val="num" w:pos="747"/>
        </w:tabs>
        <w:ind w:left="747" w:hanging="567"/>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9927713"/>
    <w:multiLevelType w:val="hybridMultilevel"/>
    <w:tmpl w:val="35402A02"/>
    <w:lvl w:ilvl="0" w:tplc="E00CB700">
      <w:start w:val="3"/>
      <w:numFmt w:val="bullet"/>
      <w:pStyle w:val="ER"/>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6D69D1"/>
    <w:multiLevelType w:val="hybridMultilevel"/>
    <w:tmpl w:val="C088A5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C5631A"/>
    <w:multiLevelType w:val="hybridMultilevel"/>
    <w:tmpl w:val="6FBAC9E6"/>
    <w:lvl w:ilvl="0" w:tplc="3C3063E2">
      <w:start w:val="24"/>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AE5E28"/>
    <w:multiLevelType w:val="hybridMultilevel"/>
    <w:tmpl w:val="03A893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1129A0"/>
    <w:multiLevelType w:val="hybridMultilevel"/>
    <w:tmpl w:val="7DC8E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DE3061"/>
    <w:multiLevelType w:val="hybridMultilevel"/>
    <w:tmpl w:val="13B41C8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3FD0A53"/>
    <w:multiLevelType w:val="multilevel"/>
    <w:tmpl w:val="AB846B8E"/>
    <w:lvl w:ilvl="0">
      <w:start w:val="4"/>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788F4E32"/>
    <w:multiLevelType w:val="hybridMultilevel"/>
    <w:tmpl w:val="0298D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2"/>
    <w:lvlOverride w:ilvl="0">
      <w:startOverride w:val="1"/>
    </w:lvlOverride>
    <w:lvlOverride w:ilvl="1">
      <w:startOverride w:val="2"/>
    </w:lvlOverride>
  </w:num>
  <w:num w:numId="4">
    <w:abstractNumId w:val="2"/>
    <w:lvlOverride w:ilvl="0">
      <w:startOverride w:val="3"/>
    </w:lvlOverride>
    <w:lvlOverride w:ilvl="1">
      <w:startOverride w:val="1"/>
    </w:lvlOverride>
  </w:num>
  <w:num w:numId="5">
    <w:abstractNumId w:val="2"/>
  </w:num>
  <w:num w:numId="6">
    <w:abstractNumId w:val="2"/>
  </w:num>
  <w:num w:numId="7">
    <w:abstractNumId w:val="2"/>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9"/>
  </w:num>
  <w:num w:numId="15">
    <w:abstractNumId w:val="2"/>
  </w:num>
  <w:num w:numId="16">
    <w:abstractNumId w:val="1"/>
  </w:num>
  <w:num w:numId="17">
    <w:abstractNumId w:val="7"/>
  </w:num>
  <w:num w:numId="18">
    <w:abstractNumId w:val="6"/>
  </w:num>
  <w:num w:numId="19">
    <w:abstractNumId w:val="2"/>
  </w:num>
  <w:num w:numId="20">
    <w:abstractNumId w:val="10"/>
  </w:num>
  <w:num w:numId="21">
    <w:abstractNumId w:val="4"/>
  </w:num>
  <w:num w:numId="22">
    <w:abstractNumId w:val="0"/>
  </w:num>
  <w:num w:numId="23">
    <w:abstractNumId w:val="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B9"/>
    <w:rsid w:val="000070C8"/>
    <w:rsid w:val="0003073A"/>
    <w:rsid w:val="00043EA4"/>
    <w:rsid w:val="00052F27"/>
    <w:rsid w:val="00053005"/>
    <w:rsid w:val="00066E13"/>
    <w:rsid w:val="00072C60"/>
    <w:rsid w:val="000827DE"/>
    <w:rsid w:val="0009058F"/>
    <w:rsid w:val="0009117C"/>
    <w:rsid w:val="000933C3"/>
    <w:rsid w:val="00093D2F"/>
    <w:rsid w:val="00095AEE"/>
    <w:rsid w:val="000A1050"/>
    <w:rsid w:val="000A1A9A"/>
    <w:rsid w:val="000A3255"/>
    <w:rsid w:val="000C0B9A"/>
    <w:rsid w:val="000F1821"/>
    <w:rsid w:val="000F4CE1"/>
    <w:rsid w:val="000F6D34"/>
    <w:rsid w:val="00103EBF"/>
    <w:rsid w:val="001040BA"/>
    <w:rsid w:val="00134749"/>
    <w:rsid w:val="001450A8"/>
    <w:rsid w:val="00146AF5"/>
    <w:rsid w:val="00147840"/>
    <w:rsid w:val="001606EC"/>
    <w:rsid w:val="00164948"/>
    <w:rsid w:val="00165EF3"/>
    <w:rsid w:val="00182A27"/>
    <w:rsid w:val="00184395"/>
    <w:rsid w:val="001859B5"/>
    <w:rsid w:val="001A681A"/>
    <w:rsid w:val="001B182E"/>
    <w:rsid w:val="001C64A0"/>
    <w:rsid w:val="001C6CF4"/>
    <w:rsid w:val="001E1BE4"/>
    <w:rsid w:val="001E4D1D"/>
    <w:rsid w:val="001E7B47"/>
    <w:rsid w:val="00205106"/>
    <w:rsid w:val="00214555"/>
    <w:rsid w:val="00235C09"/>
    <w:rsid w:val="00237C17"/>
    <w:rsid w:val="00257C48"/>
    <w:rsid w:val="00262A7F"/>
    <w:rsid w:val="002642BB"/>
    <w:rsid w:val="0026755C"/>
    <w:rsid w:val="0027294D"/>
    <w:rsid w:val="00272C48"/>
    <w:rsid w:val="002863AD"/>
    <w:rsid w:val="00292848"/>
    <w:rsid w:val="0029721D"/>
    <w:rsid w:val="002C0240"/>
    <w:rsid w:val="002C20A3"/>
    <w:rsid w:val="002C420F"/>
    <w:rsid w:val="002C640C"/>
    <w:rsid w:val="002D06CD"/>
    <w:rsid w:val="002F20F8"/>
    <w:rsid w:val="002F62B6"/>
    <w:rsid w:val="002F6492"/>
    <w:rsid w:val="00324D83"/>
    <w:rsid w:val="003277D7"/>
    <w:rsid w:val="00327DFB"/>
    <w:rsid w:val="00343592"/>
    <w:rsid w:val="00353912"/>
    <w:rsid w:val="003565B6"/>
    <w:rsid w:val="003660E7"/>
    <w:rsid w:val="00373391"/>
    <w:rsid w:val="00386A87"/>
    <w:rsid w:val="00390898"/>
    <w:rsid w:val="003912B0"/>
    <w:rsid w:val="00391CBC"/>
    <w:rsid w:val="00394A56"/>
    <w:rsid w:val="0039614C"/>
    <w:rsid w:val="003B312B"/>
    <w:rsid w:val="003B4114"/>
    <w:rsid w:val="003B616C"/>
    <w:rsid w:val="003B7681"/>
    <w:rsid w:val="003D23B6"/>
    <w:rsid w:val="003D6A8E"/>
    <w:rsid w:val="003D6C9B"/>
    <w:rsid w:val="003F7771"/>
    <w:rsid w:val="0040706F"/>
    <w:rsid w:val="00407EEC"/>
    <w:rsid w:val="00415E1E"/>
    <w:rsid w:val="0043167C"/>
    <w:rsid w:val="00434B2E"/>
    <w:rsid w:val="00436208"/>
    <w:rsid w:val="0043788B"/>
    <w:rsid w:val="00440966"/>
    <w:rsid w:val="00444915"/>
    <w:rsid w:val="00452DB5"/>
    <w:rsid w:val="00464CED"/>
    <w:rsid w:val="004716A1"/>
    <w:rsid w:val="0048408E"/>
    <w:rsid w:val="004902D3"/>
    <w:rsid w:val="004929A6"/>
    <w:rsid w:val="0049361B"/>
    <w:rsid w:val="004950EE"/>
    <w:rsid w:val="004A04D5"/>
    <w:rsid w:val="004A2A88"/>
    <w:rsid w:val="004B3453"/>
    <w:rsid w:val="004C036F"/>
    <w:rsid w:val="004C74A1"/>
    <w:rsid w:val="004D55F9"/>
    <w:rsid w:val="004E26BA"/>
    <w:rsid w:val="004F2E15"/>
    <w:rsid w:val="004F3F7B"/>
    <w:rsid w:val="00501359"/>
    <w:rsid w:val="0050613E"/>
    <w:rsid w:val="0052060F"/>
    <w:rsid w:val="005277B1"/>
    <w:rsid w:val="00537ABE"/>
    <w:rsid w:val="0054527F"/>
    <w:rsid w:val="00545FE2"/>
    <w:rsid w:val="00567E2A"/>
    <w:rsid w:val="00571904"/>
    <w:rsid w:val="0058418A"/>
    <w:rsid w:val="00590E09"/>
    <w:rsid w:val="005A42A0"/>
    <w:rsid w:val="005A46E3"/>
    <w:rsid w:val="005A7B15"/>
    <w:rsid w:val="005C1114"/>
    <w:rsid w:val="005C5629"/>
    <w:rsid w:val="005D0334"/>
    <w:rsid w:val="005D04EF"/>
    <w:rsid w:val="005D4C06"/>
    <w:rsid w:val="005D5F5E"/>
    <w:rsid w:val="005D7813"/>
    <w:rsid w:val="005E649A"/>
    <w:rsid w:val="00607A15"/>
    <w:rsid w:val="00633F63"/>
    <w:rsid w:val="006427EC"/>
    <w:rsid w:val="006546B7"/>
    <w:rsid w:val="006678E3"/>
    <w:rsid w:val="00673D36"/>
    <w:rsid w:val="006800F0"/>
    <w:rsid w:val="006820FA"/>
    <w:rsid w:val="00683F89"/>
    <w:rsid w:val="00686E87"/>
    <w:rsid w:val="0069183F"/>
    <w:rsid w:val="0069780E"/>
    <w:rsid w:val="006A50BA"/>
    <w:rsid w:val="006A6EE7"/>
    <w:rsid w:val="006D3142"/>
    <w:rsid w:val="006D5712"/>
    <w:rsid w:val="006D6BD7"/>
    <w:rsid w:val="006E0625"/>
    <w:rsid w:val="006F3C8C"/>
    <w:rsid w:val="006F3FB4"/>
    <w:rsid w:val="00700AB9"/>
    <w:rsid w:val="00705B54"/>
    <w:rsid w:val="0070674C"/>
    <w:rsid w:val="00724229"/>
    <w:rsid w:val="00754F5A"/>
    <w:rsid w:val="0076714F"/>
    <w:rsid w:val="0077257E"/>
    <w:rsid w:val="007741C2"/>
    <w:rsid w:val="00776349"/>
    <w:rsid w:val="00781AC1"/>
    <w:rsid w:val="007A18CE"/>
    <w:rsid w:val="007B308A"/>
    <w:rsid w:val="007C0F1E"/>
    <w:rsid w:val="007C4B8E"/>
    <w:rsid w:val="007E29B0"/>
    <w:rsid w:val="007E48D3"/>
    <w:rsid w:val="007E5E4C"/>
    <w:rsid w:val="007F151B"/>
    <w:rsid w:val="007F18CA"/>
    <w:rsid w:val="007F7728"/>
    <w:rsid w:val="00830281"/>
    <w:rsid w:val="00842DE1"/>
    <w:rsid w:val="00846BCA"/>
    <w:rsid w:val="00862494"/>
    <w:rsid w:val="0087280F"/>
    <w:rsid w:val="00883D43"/>
    <w:rsid w:val="008A0B42"/>
    <w:rsid w:val="008A75B9"/>
    <w:rsid w:val="008B3DCB"/>
    <w:rsid w:val="008C1E69"/>
    <w:rsid w:val="008C7C13"/>
    <w:rsid w:val="008E32CB"/>
    <w:rsid w:val="008E6601"/>
    <w:rsid w:val="00901336"/>
    <w:rsid w:val="0090520A"/>
    <w:rsid w:val="00915970"/>
    <w:rsid w:val="0092459D"/>
    <w:rsid w:val="0093091C"/>
    <w:rsid w:val="00936BBB"/>
    <w:rsid w:val="00943BC1"/>
    <w:rsid w:val="00946882"/>
    <w:rsid w:val="00952B42"/>
    <w:rsid w:val="0096067E"/>
    <w:rsid w:val="00962546"/>
    <w:rsid w:val="00963F25"/>
    <w:rsid w:val="00973DC4"/>
    <w:rsid w:val="00981312"/>
    <w:rsid w:val="00984900"/>
    <w:rsid w:val="00990B98"/>
    <w:rsid w:val="009960C3"/>
    <w:rsid w:val="009965F3"/>
    <w:rsid w:val="009A5948"/>
    <w:rsid w:val="009B37A1"/>
    <w:rsid w:val="009B4BC8"/>
    <w:rsid w:val="009B692B"/>
    <w:rsid w:val="009E3ECB"/>
    <w:rsid w:val="00A01BCB"/>
    <w:rsid w:val="00A1536E"/>
    <w:rsid w:val="00A21940"/>
    <w:rsid w:val="00A34400"/>
    <w:rsid w:val="00A41629"/>
    <w:rsid w:val="00A5308E"/>
    <w:rsid w:val="00A544DD"/>
    <w:rsid w:val="00A611A4"/>
    <w:rsid w:val="00A8368A"/>
    <w:rsid w:val="00A87F70"/>
    <w:rsid w:val="00A9216E"/>
    <w:rsid w:val="00A94EF0"/>
    <w:rsid w:val="00AA4BE4"/>
    <w:rsid w:val="00AA4C79"/>
    <w:rsid w:val="00AA6507"/>
    <w:rsid w:val="00AA755A"/>
    <w:rsid w:val="00AB0C07"/>
    <w:rsid w:val="00AD20DD"/>
    <w:rsid w:val="00AE5CF8"/>
    <w:rsid w:val="00AF0776"/>
    <w:rsid w:val="00AF0F6D"/>
    <w:rsid w:val="00B133DB"/>
    <w:rsid w:val="00B16EED"/>
    <w:rsid w:val="00B266DD"/>
    <w:rsid w:val="00B26B1F"/>
    <w:rsid w:val="00B27DF6"/>
    <w:rsid w:val="00B3783D"/>
    <w:rsid w:val="00B40588"/>
    <w:rsid w:val="00B43254"/>
    <w:rsid w:val="00B45B3D"/>
    <w:rsid w:val="00B743F9"/>
    <w:rsid w:val="00B93D3D"/>
    <w:rsid w:val="00B96700"/>
    <w:rsid w:val="00B976CC"/>
    <w:rsid w:val="00BA377B"/>
    <w:rsid w:val="00BA3C27"/>
    <w:rsid w:val="00BA78FD"/>
    <w:rsid w:val="00BB045F"/>
    <w:rsid w:val="00BB4612"/>
    <w:rsid w:val="00BB7A0B"/>
    <w:rsid w:val="00BC2618"/>
    <w:rsid w:val="00BC2910"/>
    <w:rsid w:val="00BE2FCD"/>
    <w:rsid w:val="00BE56E3"/>
    <w:rsid w:val="00BF3515"/>
    <w:rsid w:val="00C07530"/>
    <w:rsid w:val="00C13288"/>
    <w:rsid w:val="00C1638D"/>
    <w:rsid w:val="00C17B86"/>
    <w:rsid w:val="00C260E8"/>
    <w:rsid w:val="00C32DF3"/>
    <w:rsid w:val="00C33EF9"/>
    <w:rsid w:val="00C37092"/>
    <w:rsid w:val="00C50CA0"/>
    <w:rsid w:val="00C56167"/>
    <w:rsid w:val="00C56BB8"/>
    <w:rsid w:val="00C84D8A"/>
    <w:rsid w:val="00C8632C"/>
    <w:rsid w:val="00C97803"/>
    <w:rsid w:val="00CB4FA2"/>
    <w:rsid w:val="00CC260B"/>
    <w:rsid w:val="00CE589C"/>
    <w:rsid w:val="00CF3975"/>
    <w:rsid w:val="00CF58D4"/>
    <w:rsid w:val="00CF5D4E"/>
    <w:rsid w:val="00CF6654"/>
    <w:rsid w:val="00D263A3"/>
    <w:rsid w:val="00D318C3"/>
    <w:rsid w:val="00D32A7E"/>
    <w:rsid w:val="00D47FB6"/>
    <w:rsid w:val="00D5792D"/>
    <w:rsid w:val="00D57FCD"/>
    <w:rsid w:val="00D6023E"/>
    <w:rsid w:val="00D86C80"/>
    <w:rsid w:val="00DA20C5"/>
    <w:rsid w:val="00DB1C0C"/>
    <w:rsid w:val="00DB4ADF"/>
    <w:rsid w:val="00DC1490"/>
    <w:rsid w:val="00DE66C2"/>
    <w:rsid w:val="00E25F90"/>
    <w:rsid w:val="00E316A6"/>
    <w:rsid w:val="00E33058"/>
    <w:rsid w:val="00E33788"/>
    <w:rsid w:val="00E34860"/>
    <w:rsid w:val="00E34AF3"/>
    <w:rsid w:val="00E55D16"/>
    <w:rsid w:val="00E60917"/>
    <w:rsid w:val="00E64B9A"/>
    <w:rsid w:val="00E7258F"/>
    <w:rsid w:val="00E91384"/>
    <w:rsid w:val="00E94742"/>
    <w:rsid w:val="00E94C16"/>
    <w:rsid w:val="00E95381"/>
    <w:rsid w:val="00EA79F4"/>
    <w:rsid w:val="00EB2F8E"/>
    <w:rsid w:val="00EB6A42"/>
    <w:rsid w:val="00EC0A8F"/>
    <w:rsid w:val="00EC550C"/>
    <w:rsid w:val="00EF2ABC"/>
    <w:rsid w:val="00EF3D07"/>
    <w:rsid w:val="00F04A09"/>
    <w:rsid w:val="00F11C23"/>
    <w:rsid w:val="00F12573"/>
    <w:rsid w:val="00F219B9"/>
    <w:rsid w:val="00F27EF6"/>
    <w:rsid w:val="00F3256B"/>
    <w:rsid w:val="00F43022"/>
    <w:rsid w:val="00F44804"/>
    <w:rsid w:val="00F55F23"/>
    <w:rsid w:val="00F62953"/>
    <w:rsid w:val="00F65883"/>
    <w:rsid w:val="00F7046D"/>
    <w:rsid w:val="00F849E5"/>
    <w:rsid w:val="00F96914"/>
    <w:rsid w:val="00FA3D7A"/>
    <w:rsid w:val="00FA6A38"/>
    <w:rsid w:val="00FA6FDF"/>
    <w:rsid w:val="00FB2B15"/>
    <w:rsid w:val="00FC7289"/>
    <w:rsid w:val="00FD2F65"/>
    <w:rsid w:val="00FE292A"/>
    <w:rsid w:val="00FE6700"/>
    <w:rsid w:val="00FF0311"/>
    <w:rsid w:val="00FF108A"/>
    <w:rsid w:val="00FF1A4D"/>
    <w:rsid w:val="00FF3232"/>
    <w:rsid w:val="00FF50F9"/>
    <w:rsid w:val="00FF5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69512-D0E9-448B-81C0-2A5478DA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00AB9"/>
    <w:rPr>
      <w:sz w:val="24"/>
      <w:szCs w:val="24"/>
    </w:rPr>
  </w:style>
  <w:style w:type="paragraph" w:styleId="berschrift1">
    <w:name w:val="heading 1"/>
    <w:basedOn w:val="Standard"/>
    <w:next w:val="Standard"/>
    <w:qFormat/>
    <w:rsid w:val="00700AB9"/>
    <w:pPr>
      <w:keepNext/>
      <w:widowControl w:val="0"/>
      <w:numPr>
        <w:numId w:val="2"/>
      </w:numPr>
      <w:suppressAutoHyphens/>
      <w:spacing w:before="360" w:after="120"/>
      <w:outlineLvl w:val="0"/>
    </w:pPr>
    <w:rPr>
      <w:rFonts w:ascii="Arial" w:hAnsi="Arial" w:cs="Arial"/>
      <w:b/>
      <w:noProof/>
      <w:szCs w:val="20"/>
    </w:rPr>
  </w:style>
  <w:style w:type="paragraph" w:styleId="berschrift2">
    <w:name w:val="heading 2"/>
    <w:basedOn w:val="Standard"/>
    <w:next w:val="Standard"/>
    <w:qFormat/>
    <w:rsid w:val="00700AB9"/>
    <w:pPr>
      <w:keepNext/>
      <w:widowControl w:val="0"/>
      <w:numPr>
        <w:ilvl w:val="1"/>
        <w:numId w:val="2"/>
      </w:numPr>
      <w:suppressAutoHyphens/>
      <w:spacing w:before="120" w:after="120"/>
      <w:outlineLvl w:val="1"/>
    </w:pPr>
    <w:rPr>
      <w:rFonts w:ascii="Arial" w:hAnsi="Arial" w:cs="Arial"/>
      <w:bCs/>
      <w:noProo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700AB9"/>
    <w:pPr>
      <w:widowControl w:val="0"/>
      <w:tabs>
        <w:tab w:val="left" w:pos="281"/>
      </w:tabs>
      <w:suppressAutoHyphens/>
    </w:pPr>
    <w:rPr>
      <w:noProof/>
      <w:sz w:val="22"/>
      <w:szCs w:val="20"/>
    </w:rPr>
  </w:style>
  <w:style w:type="paragraph" w:styleId="Textkrper2">
    <w:name w:val="Body Text 2"/>
    <w:basedOn w:val="Standard"/>
    <w:rsid w:val="00700AB9"/>
    <w:pPr>
      <w:widowControl w:val="0"/>
      <w:tabs>
        <w:tab w:val="left" w:pos="281"/>
      </w:tabs>
      <w:suppressAutoHyphens/>
    </w:pPr>
    <w:rPr>
      <w:noProof/>
      <w:sz w:val="20"/>
      <w:szCs w:val="20"/>
    </w:rPr>
  </w:style>
  <w:style w:type="paragraph" w:styleId="Titel">
    <w:name w:val="Title"/>
    <w:basedOn w:val="Standard"/>
    <w:qFormat/>
    <w:rsid w:val="00700AB9"/>
    <w:pPr>
      <w:jc w:val="center"/>
    </w:pPr>
    <w:rPr>
      <w:rFonts w:ascii="Arial" w:hAnsi="Arial" w:cs="Arial"/>
      <w:sz w:val="32"/>
      <w:szCs w:val="20"/>
    </w:rPr>
  </w:style>
  <w:style w:type="paragraph" w:styleId="StandardWeb">
    <w:name w:val="Normal (Web)"/>
    <w:basedOn w:val="Standard"/>
    <w:uiPriority w:val="99"/>
    <w:rsid w:val="00700AB9"/>
  </w:style>
  <w:style w:type="paragraph" w:styleId="Kopfzeile">
    <w:name w:val="header"/>
    <w:basedOn w:val="Standard"/>
    <w:rsid w:val="00700AB9"/>
    <w:pPr>
      <w:tabs>
        <w:tab w:val="center" w:pos="4536"/>
        <w:tab w:val="right" w:pos="9072"/>
      </w:tabs>
    </w:pPr>
    <w:rPr>
      <w:sz w:val="20"/>
      <w:szCs w:val="20"/>
    </w:rPr>
  </w:style>
  <w:style w:type="paragraph" w:customStyle="1" w:styleId="UTitel">
    <w:name w:val="UTitel"/>
    <w:basedOn w:val="Standard"/>
    <w:rsid w:val="00700AB9"/>
    <w:pPr>
      <w:tabs>
        <w:tab w:val="left" w:pos="708"/>
      </w:tabs>
      <w:spacing w:before="240"/>
    </w:pPr>
    <w:rPr>
      <w:rFonts w:ascii="Arial" w:hAnsi="Arial" w:cs="Arial"/>
      <w:b/>
    </w:rPr>
  </w:style>
  <w:style w:type="paragraph" w:styleId="Fuzeile">
    <w:name w:val="footer"/>
    <w:basedOn w:val="Standard"/>
    <w:link w:val="FuzeileZchn"/>
    <w:uiPriority w:val="99"/>
    <w:rsid w:val="00700AB9"/>
    <w:pPr>
      <w:tabs>
        <w:tab w:val="center" w:pos="4536"/>
        <w:tab w:val="right" w:pos="9072"/>
      </w:tabs>
    </w:pPr>
    <w:rPr>
      <w:lang w:val="x-none" w:eastAsia="x-none"/>
    </w:rPr>
  </w:style>
  <w:style w:type="paragraph" w:styleId="Textkrper3">
    <w:name w:val="Body Text 3"/>
    <w:basedOn w:val="Standard"/>
    <w:rsid w:val="00700AB9"/>
    <w:pPr>
      <w:jc w:val="center"/>
    </w:pPr>
    <w:rPr>
      <w:b/>
      <w:bCs/>
      <w:sz w:val="28"/>
    </w:rPr>
  </w:style>
  <w:style w:type="paragraph" w:customStyle="1" w:styleId="Text">
    <w:name w:val="Text"/>
    <w:basedOn w:val="Standard"/>
    <w:rsid w:val="00700AB9"/>
    <w:pPr>
      <w:spacing w:before="60" w:after="60"/>
    </w:pPr>
    <w:rPr>
      <w:rFonts w:ascii="Arial" w:hAnsi="Arial" w:cs="Arial"/>
    </w:rPr>
  </w:style>
  <w:style w:type="paragraph" w:customStyle="1" w:styleId="ER">
    <w:name w:val="ER"/>
    <w:basedOn w:val="Standard"/>
    <w:rsid w:val="00700AB9"/>
    <w:pPr>
      <w:numPr>
        <w:numId w:val="1"/>
      </w:numPr>
      <w:tabs>
        <w:tab w:val="left" w:pos="281"/>
      </w:tabs>
    </w:pPr>
    <w:rPr>
      <w:rFonts w:ascii="Arial" w:hAnsi="Arial" w:cs="Arial"/>
    </w:rPr>
  </w:style>
  <w:style w:type="character" w:styleId="Seitenzahl">
    <w:name w:val="page number"/>
    <w:basedOn w:val="Absatz-Standardschriftart"/>
    <w:rsid w:val="00700AB9"/>
  </w:style>
  <w:style w:type="paragraph" w:styleId="Verzeichnis1">
    <w:name w:val="toc 1"/>
    <w:basedOn w:val="Standard"/>
    <w:next w:val="Standard"/>
    <w:autoRedefine/>
    <w:uiPriority w:val="39"/>
    <w:rsid w:val="005D5F5E"/>
    <w:pPr>
      <w:tabs>
        <w:tab w:val="left" w:pos="480"/>
        <w:tab w:val="right" w:leader="dot" w:pos="9062"/>
      </w:tabs>
      <w:spacing w:before="120" w:after="120"/>
    </w:pPr>
    <w:rPr>
      <w:rFonts w:ascii="Arial" w:hAnsi="Arial" w:cs="Arial"/>
      <w:noProof/>
      <w:sz w:val="28"/>
    </w:rPr>
  </w:style>
  <w:style w:type="paragraph" w:styleId="Verzeichnis2">
    <w:name w:val="toc 2"/>
    <w:basedOn w:val="Standard"/>
    <w:next w:val="Standard"/>
    <w:autoRedefine/>
    <w:uiPriority w:val="39"/>
    <w:rsid w:val="00700AB9"/>
    <w:pPr>
      <w:tabs>
        <w:tab w:val="left" w:pos="720"/>
        <w:tab w:val="right" w:leader="dot" w:pos="9062"/>
      </w:tabs>
    </w:pPr>
    <w:rPr>
      <w:rFonts w:ascii="Arial" w:hAnsi="Arial" w:cs="Arial"/>
      <w:noProof/>
    </w:rPr>
  </w:style>
  <w:style w:type="character" w:styleId="Hyperlink">
    <w:name w:val="Hyperlink"/>
    <w:uiPriority w:val="99"/>
    <w:rsid w:val="00700AB9"/>
    <w:rPr>
      <w:color w:val="0000FF"/>
      <w:u w:val="single"/>
    </w:rPr>
  </w:style>
  <w:style w:type="paragraph" w:customStyle="1" w:styleId="AbsenderimKuvertfenster">
    <w:name w:val="Absender im Kuvertfenster"/>
    <w:basedOn w:val="Standard"/>
    <w:rsid w:val="00700AB9"/>
    <w:rPr>
      <w:sz w:val="20"/>
      <w:szCs w:val="20"/>
    </w:rPr>
  </w:style>
  <w:style w:type="paragraph" w:styleId="Textkrper-Zeileneinzug">
    <w:name w:val="Body Text Indent"/>
    <w:basedOn w:val="Standard"/>
    <w:rsid w:val="00700AB9"/>
    <w:pPr>
      <w:tabs>
        <w:tab w:val="num" w:pos="1209"/>
      </w:tabs>
      <w:ind w:left="14"/>
    </w:pPr>
    <w:rPr>
      <w:rFonts w:ascii="Arial" w:hAnsi="Arial" w:cs="Arial"/>
    </w:rPr>
  </w:style>
  <w:style w:type="paragraph" w:customStyle="1" w:styleId="Default">
    <w:name w:val="Default"/>
    <w:rsid w:val="009B37A1"/>
    <w:pPr>
      <w:widowControl w:val="0"/>
      <w:suppressAutoHyphens/>
      <w:autoSpaceDE w:val="0"/>
    </w:pPr>
    <w:rPr>
      <w:rFonts w:eastAsia="Arial"/>
      <w:color w:val="000000"/>
      <w:sz w:val="24"/>
      <w:szCs w:val="24"/>
      <w:lang w:eastAsia="ar-SA"/>
    </w:rPr>
  </w:style>
  <w:style w:type="paragraph" w:customStyle="1" w:styleId="CM13">
    <w:name w:val="CM13"/>
    <w:basedOn w:val="Default"/>
    <w:next w:val="Default"/>
    <w:rsid w:val="009B37A1"/>
  </w:style>
  <w:style w:type="paragraph" w:customStyle="1" w:styleId="CM2">
    <w:name w:val="CM2"/>
    <w:basedOn w:val="Default"/>
    <w:next w:val="Default"/>
    <w:rsid w:val="009B37A1"/>
    <w:pPr>
      <w:spacing w:line="403" w:lineRule="atLeast"/>
    </w:pPr>
  </w:style>
  <w:style w:type="paragraph" w:customStyle="1" w:styleId="CM14">
    <w:name w:val="CM14"/>
    <w:basedOn w:val="Default"/>
    <w:next w:val="Default"/>
    <w:rsid w:val="009B37A1"/>
  </w:style>
  <w:style w:type="paragraph" w:customStyle="1" w:styleId="CM4">
    <w:name w:val="CM4"/>
    <w:basedOn w:val="Default"/>
    <w:next w:val="Default"/>
    <w:rsid w:val="009B37A1"/>
    <w:pPr>
      <w:spacing w:line="100" w:lineRule="atLeast"/>
    </w:pPr>
  </w:style>
  <w:style w:type="paragraph" w:customStyle="1" w:styleId="CM12">
    <w:name w:val="CM12"/>
    <w:basedOn w:val="Default"/>
    <w:next w:val="Default"/>
    <w:rsid w:val="009B37A1"/>
    <w:pPr>
      <w:spacing w:line="403" w:lineRule="atLeast"/>
    </w:pPr>
  </w:style>
  <w:style w:type="character" w:customStyle="1" w:styleId="FuzeileZchn">
    <w:name w:val="Fußzeile Zchn"/>
    <w:link w:val="Fuzeile"/>
    <w:uiPriority w:val="99"/>
    <w:rsid w:val="00D86C80"/>
    <w:rPr>
      <w:sz w:val="24"/>
      <w:szCs w:val="24"/>
    </w:rPr>
  </w:style>
  <w:style w:type="character" w:customStyle="1" w:styleId="BesuchterHyperlink">
    <w:name w:val="BesuchterHyperlink"/>
    <w:rsid w:val="002F20F8"/>
    <w:rPr>
      <w:color w:val="800080"/>
      <w:u w:val="single"/>
    </w:rPr>
  </w:style>
  <w:style w:type="paragraph" w:styleId="Sprechblasentext">
    <w:name w:val="Balloon Text"/>
    <w:basedOn w:val="Standard"/>
    <w:link w:val="SprechblasentextZchn"/>
    <w:rsid w:val="005D0334"/>
    <w:rPr>
      <w:rFonts w:ascii="Tahoma" w:hAnsi="Tahoma"/>
      <w:sz w:val="16"/>
      <w:szCs w:val="16"/>
      <w:lang w:val="x-none" w:eastAsia="x-none"/>
    </w:rPr>
  </w:style>
  <w:style w:type="character" w:customStyle="1" w:styleId="SprechblasentextZchn">
    <w:name w:val="Sprechblasentext Zchn"/>
    <w:link w:val="Sprechblasentext"/>
    <w:rsid w:val="005D0334"/>
    <w:rPr>
      <w:rFonts w:ascii="Tahoma" w:hAnsi="Tahoma" w:cs="Tahoma"/>
      <w:sz w:val="16"/>
      <w:szCs w:val="16"/>
    </w:rPr>
  </w:style>
  <w:style w:type="paragraph" w:customStyle="1" w:styleId="Punkt">
    <w:name w:val="Punkt"/>
    <w:basedOn w:val="Standard"/>
    <w:rsid w:val="00AE5CF8"/>
    <w:pPr>
      <w:numPr>
        <w:numId w:val="22"/>
      </w:numPr>
    </w:pPr>
  </w:style>
  <w:style w:type="paragraph" w:styleId="Listenabsatz">
    <w:name w:val="List Paragraph"/>
    <w:basedOn w:val="Standard"/>
    <w:uiPriority w:val="34"/>
    <w:qFormat/>
    <w:rsid w:val="00391CB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2828">
      <w:bodyDiv w:val="1"/>
      <w:marLeft w:val="0"/>
      <w:marRight w:val="0"/>
      <w:marTop w:val="0"/>
      <w:marBottom w:val="0"/>
      <w:divBdr>
        <w:top w:val="none" w:sz="0" w:space="0" w:color="auto"/>
        <w:left w:val="none" w:sz="0" w:space="0" w:color="auto"/>
        <w:bottom w:val="none" w:sz="0" w:space="0" w:color="auto"/>
        <w:right w:val="none" w:sz="0" w:space="0" w:color="auto"/>
      </w:divBdr>
      <w:divsChild>
        <w:div w:id="8995159">
          <w:marLeft w:val="0"/>
          <w:marRight w:val="0"/>
          <w:marTop w:val="0"/>
          <w:marBottom w:val="0"/>
          <w:divBdr>
            <w:top w:val="none" w:sz="0" w:space="0" w:color="auto"/>
            <w:left w:val="none" w:sz="0" w:space="0" w:color="auto"/>
            <w:bottom w:val="none" w:sz="0" w:space="0" w:color="auto"/>
            <w:right w:val="none" w:sz="0" w:space="0" w:color="auto"/>
          </w:divBdr>
        </w:div>
        <w:div w:id="37248859">
          <w:marLeft w:val="0"/>
          <w:marRight w:val="0"/>
          <w:marTop w:val="0"/>
          <w:marBottom w:val="0"/>
          <w:divBdr>
            <w:top w:val="none" w:sz="0" w:space="0" w:color="auto"/>
            <w:left w:val="none" w:sz="0" w:space="0" w:color="auto"/>
            <w:bottom w:val="none" w:sz="0" w:space="0" w:color="auto"/>
            <w:right w:val="none" w:sz="0" w:space="0" w:color="auto"/>
          </w:divBdr>
        </w:div>
        <w:div w:id="43919524">
          <w:marLeft w:val="0"/>
          <w:marRight w:val="0"/>
          <w:marTop w:val="0"/>
          <w:marBottom w:val="0"/>
          <w:divBdr>
            <w:top w:val="none" w:sz="0" w:space="0" w:color="auto"/>
            <w:left w:val="none" w:sz="0" w:space="0" w:color="auto"/>
            <w:bottom w:val="none" w:sz="0" w:space="0" w:color="auto"/>
            <w:right w:val="none" w:sz="0" w:space="0" w:color="auto"/>
          </w:divBdr>
        </w:div>
        <w:div w:id="90978443">
          <w:marLeft w:val="0"/>
          <w:marRight w:val="0"/>
          <w:marTop w:val="0"/>
          <w:marBottom w:val="0"/>
          <w:divBdr>
            <w:top w:val="none" w:sz="0" w:space="0" w:color="auto"/>
            <w:left w:val="none" w:sz="0" w:space="0" w:color="auto"/>
            <w:bottom w:val="none" w:sz="0" w:space="0" w:color="auto"/>
            <w:right w:val="none" w:sz="0" w:space="0" w:color="auto"/>
          </w:divBdr>
        </w:div>
        <w:div w:id="108012664">
          <w:marLeft w:val="0"/>
          <w:marRight w:val="0"/>
          <w:marTop w:val="0"/>
          <w:marBottom w:val="0"/>
          <w:divBdr>
            <w:top w:val="none" w:sz="0" w:space="0" w:color="auto"/>
            <w:left w:val="none" w:sz="0" w:space="0" w:color="auto"/>
            <w:bottom w:val="none" w:sz="0" w:space="0" w:color="auto"/>
            <w:right w:val="none" w:sz="0" w:space="0" w:color="auto"/>
          </w:divBdr>
        </w:div>
        <w:div w:id="124542270">
          <w:marLeft w:val="0"/>
          <w:marRight w:val="0"/>
          <w:marTop w:val="0"/>
          <w:marBottom w:val="0"/>
          <w:divBdr>
            <w:top w:val="none" w:sz="0" w:space="0" w:color="auto"/>
            <w:left w:val="none" w:sz="0" w:space="0" w:color="auto"/>
            <w:bottom w:val="none" w:sz="0" w:space="0" w:color="auto"/>
            <w:right w:val="none" w:sz="0" w:space="0" w:color="auto"/>
          </w:divBdr>
        </w:div>
        <w:div w:id="177275825">
          <w:marLeft w:val="0"/>
          <w:marRight w:val="0"/>
          <w:marTop w:val="0"/>
          <w:marBottom w:val="0"/>
          <w:divBdr>
            <w:top w:val="none" w:sz="0" w:space="0" w:color="auto"/>
            <w:left w:val="none" w:sz="0" w:space="0" w:color="auto"/>
            <w:bottom w:val="none" w:sz="0" w:space="0" w:color="auto"/>
            <w:right w:val="none" w:sz="0" w:space="0" w:color="auto"/>
          </w:divBdr>
        </w:div>
        <w:div w:id="214897633">
          <w:marLeft w:val="0"/>
          <w:marRight w:val="0"/>
          <w:marTop w:val="0"/>
          <w:marBottom w:val="0"/>
          <w:divBdr>
            <w:top w:val="none" w:sz="0" w:space="0" w:color="auto"/>
            <w:left w:val="none" w:sz="0" w:space="0" w:color="auto"/>
            <w:bottom w:val="none" w:sz="0" w:space="0" w:color="auto"/>
            <w:right w:val="none" w:sz="0" w:space="0" w:color="auto"/>
          </w:divBdr>
        </w:div>
        <w:div w:id="239408106">
          <w:marLeft w:val="0"/>
          <w:marRight w:val="0"/>
          <w:marTop w:val="0"/>
          <w:marBottom w:val="0"/>
          <w:divBdr>
            <w:top w:val="none" w:sz="0" w:space="0" w:color="auto"/>
            <w:left w:val="none" w:sz="0" w:space="0" w:color="auto"/>
            <w:bottom w:val="none" w:sz="0" w:space="0" w:color="auto"/>
            <w:right w:val="none" w:sz="0" w:space="0" w:color="auto"/>
          </w:divBdr>
        </w:div>
        <w:div w:id="263268914">
          <w:marLeft w:val="0"/>
          <w:marRight w:val="0"/>
          <w:marTop w:val="0"/>
          <w:marBottom w:val="0"/>
          <w:divBdr>
            <w:top w:val="none" w:sz="0" w:space="0" w:color="auto"/>
            <w:left w:val="none" w:sz="0" w:space="0" w:color="auto"/>
            <w:bottom w:val="none" w:sz="0" w:space="0" w:color="auto"/>
            <w:right w:val="none" w:sz="0" w:space="0" w:color="auto"/>
          </w:divBdr>
        </w:div>
        <w:div w:id="265189016">
          <w:marLeft w:val="0"/>
          <w:marRight w:val="0"/>
          <w:marTop w:val="0"/>
          <w:marBottom w:val="0"/>
          <w:divBdr>
            <w:top w:val="none" w:sz="0" w:space="0" w:color="auto"/>
            <w:left w:val="none" w:sz="0" w:space="0" w:color="auto"/>
            <w:bottom w:val="none" w:sz="0" w:space="0" w:color="auto"/>
            <w:right w:val="none" w:sz="0" w:space="0" w:color="auto"/>
          </w:divBdr>
        </w:div>
        <w:div w:id="275983908">
          <w:marLeft w:val="0"/>
          <w:marRight w:val="0"/>
          <w:marTop w:val="0"/>
          <w:marBottom w:val="0"/>
          <w:divBdr>
            <w:top w:val="none" w:sz="0" w:space="0" w:color="auto"/>
            <w:left w:val="none" w:sz="0" w:space="0" w:color="auto"/>
            <w:bottom w:val="none" w:sz="0" w:space="0" w:color="auto"/>
            <w:right w:val="none" w:sz="0" w:space="0" w:color="auto"/>
          </w:divBdr>
        </w:div>
        <w:div w:id="287473177">
          <w:marLeft w:val="0"/>
          <w:marRight w:val="0"/>
          <w:marTop w:val="0"/>
          <w:marBottom w:val="0"/>
          <w:divBdr>
            <w:top w:val="none" w:sz="0" w:space="0" w:color="auto"/>
            <w:left w:val="none" w:sz="0" w:space="0" w:color="auto"/>
            <w:bottom w:val="none" w:sz="0" w:space="0" w:color="auto"/>
            <w:right w:val="none" w:sz="0" w:space="0" w:color="auto"/>
          </w:divBdr>
        </w:div>
        <w:div w:id="301155074">
          <w:marLeft w:val="0"/>
          <w:marRight w:val="0"/>
          <w:marTop w:val="0"/>
          <w:marBottom w:val="0"/>
          <w:divBdr>
            <w:top w:val="none" w:sz="0" w:space="0" w:color="auto"/>
            <w:left w:val="none" w:sz="0" w:space="0" w:color="auto"/>
            <w:bottom w:val="none" w:sz="0" w:space="0" w:color="auto"/>
            <w:right w:val="none" w:sz="0" w:space="0" w:color="auto"/>
          </w:divBdr>
        </w:div>
        <w:div w:id="307785912">
          <w:marLeft w:val="0"/>
          <w:marRight w:val="0"/>
          <w:marTop w:val="0"/>
          <w:marBottom w:val="0"/>
          <w:divBdr>
            <w:top w:val="none" w:sz="0" w:space="0" w:color="auto"/>
            <w:left w:val="none" w:sz="0" w:space="0" w:color="auto"/>
            <w:bottom w:val="none" w:sz="0" w:space="0" w:color="auto"/>
            <w:right w:val="none" w:sz="0" w:space="0" w:color="auto"/>
          </w:divBdr>
        </w:div>
        <w:div w:id="314258186">
          <w:marLeft w:val="0"/>
          <w:marRight w:val="0"/>
          <w:marTop w:val="0"/>
          <w:marBottom w:val="0"/>
          <w:divBdr>
            <w:top w:val="none" w:sz="0" w:space="0" w:color="auto"/>
            <w:left w:val="none" w:sz="0" w:space="0" w:color="auto"/>
            <w:bottom w:val="none" w:sz="0" w:space="0" w:color="auto"/>
            <w:right w:val="none" w:sz="0" w:space="0" w:color="auto"/>
          </w:divBdr>
        </w:div>
        <w:div w:id="320623972">
          <w:marLeft w:val="0"/>
          <w:marRight w:val="0"/>
          <w:marTop w:val="0"/>
          <w:marBottom w:val="0"/>
          <w:divBdr>
            <w:top w:val="none" w:sz="0" w:space="0" w:color="auto"/>
            <w:left w:val="none" w:sz="0" w:space="0" w:color="auto"/>
            <w:bottom w:val="none" w:sz="0" w:space="0" w:color="auto"/>
            <w:right w:val="none" w:sz="0" w:space="0" w:color="auto"/>
          </w:divBdr>
        </w:div>
        <w:div w:id="327447629">
          <w:marLeft w:val="0"/>
          <w:marRight w:val="0"/>
          <w:marTop w:val="0"/>
          <w:marBottom w:val="0"/>
          <w:divBdr>
            <w:top w:val="none" w:sz="0" w:space="0" w:color="auto"/>
            <w:left w:val="none" w:sz="0" w:space="0" w:color="auto"/>
            <w:bottom w:val="none" w:sz="0" w:space="0" w:color="auto"/>
            <w:right w:val="none" w:sz="0" w:space="0" w:color="auto"/>
          </w:divBdr>
        </w:div>
        <w:div w:id="336736622">
          <w:marLeft w:val="0"/>
          <w:marRight w:val="0"/>
          <w:marTop w:val="0"/>
          <w:marBottom w:val="0"/>
          <w:divBdr>
            <w:top w:val="none" w:sz="0" w:space="0" w:color="auto"/>
            <w:left w:val="none" w:sz="0" w:space="0" w:color="auto"/>
            <w:bottom w:val="none" w:sz="0" w:space="0" w:color="auto"/>
            <w:right w:val="none" w:sz="0" w:space="0" w:color="auto"/>
          </w:divBdr>
        </w:div>
        <w:div w:id="364059270">
          <w:marLeft w:val="0"/>
          <w:marRight w:val="0"/>
          <w:marTop w:val="0"/>
          <w:marBottom w:val="0"/>
          <w:divBdr>
            <w:top w:val="none" w:sz="0" w:space="0" w:color="auto"/>
            <w:left w:val="none" w:sz="0" w:space="0" w:color="auto"/>
            <w:bottom w:val="none" w:sz="0" w:space="0" w:color="auto"/>
            <w:right w:val="none" w:sz="0" w:space="0" w:color="auto"/>
          </w:divBdr>
        </w:div>
        <w:div w:id="378633702">
          <w:marLeft w:val="0"/>
          <w:marRight w:val="0"/>
          <w:marTop w:val="0"/>
          <w:marBottom w:val="0"/>
          <w:divBdr>
            <w:top w:val="none" w:sz="0" w:space="0" w:color="auto"/>
            <w:left w:val="none" w:sz="0" w:space="0" w:color="auto"/>
            <w:bottom w:val="none" w:sz="0" w:space="0" w:color="auto"/>
            <w:right w:val="none" w:sz="0" w:space="0" w:color="auto"/>
          </w:divBdr>
        </w:div>
        <w:div w:id="392654136">
          <w:marLeft w:val="0"/>
          <w:marRight w:val="0"/>
          <w:marTop w:val="0"/>
          <w:marBottom w:val="0"/>
          <w:divBdr>
            <w:top w:val="none" w:sz="0" w:space="0" w:color="auto"/>
            <w:left w:val="none" w:sz="0" w:space="0" w:color="auto"/>
            <w:bottom w:val="none" w:sz="0" w:space="0" w:color="auto"/>
            <w:right w:val="none" w:sz="0" w:space="0" w:color="auto"/>
          </w:divBdr>
        </w:div>
        <w:div w:id="423839977">
          <w:marLeft w:val="0"/>
          <w:marRight w:val="0"/>
          <w:marTop w:val="0"/>
          <w:marBottom w:val="0"/>
          <w:divBdr>
            <w:top w:val="none" w:sz="0" w:space="0" w:color="auto"/>
            <w:left w:val="none" w:sz="0" w:space="0" w:color="auto"/>
            <w:bottom w:val="none" w:sz="0" w:space="0" w:color="auto"/>
            <w:right w:val="none" w:sz="0" w:space="0" w:color="auto"/>
          </w:divBdr>
        </w:div>
        <w:div w:id="440950927">
          <w:marLeft w:val="0"/>
          <w:marRight w:val="0"/>
          <w:marTop w:val="0"/>
          <w:marBottom w:val="0"/>
          <w:divBdr>
            <w:top w:val="none" w:sz="0" w:space="0" w:color="auto"/>
            <w:left w:val="none" w:sz="0" w:space="0" w:color="auto"/>
            <w:bottom w:val="none" w:sz="0" w:space="0" w:color="auto"/>
            <w:right w:val="none" w:sz="0" w:space="0" w:color="auto"/>
          </w:divBdr>
        </w:div>
        <w:div w:id="466317337">
          <w:marLeft w:val="0"/>
          <w:marRight w:val="0"/>
          <w:marTop w:val="0"/>
          <w:marBottom w:val="0"/>
          <w:divBdr>
            <w:top w:val="none" w:sz="0" w:space="0" w:color="auto"/>
            <w:left w:val="none" w:sz="0" w:space="0" w:color="auto"/>
            <w:bottom w:val="none" w:sz="0" w:space="0" w:color="auto"/>
            <w:right w:val="none" w:sz="0" w:space="0" w:color="auto"/>
          </w:divBdr>
        </w:div>
        <w:div w:id="485821443">
          <w:marLeft w:val="0"/>
          <w:marRight w:val="0"/>
          <w:marTop w:val="0"/>
          <w:marBottom w:val="0"/>
          <w:divBdr>
            <w:top w:val="none" w:sz="0" w:space="0" w:color="auto"/>
            <w:left w:val="none" w:sz="0" w:space="0" w:color="auto"/>
            <w:bottom w:val="none" w:sz="0" w:space="0" w:color="auto"/>
            <w:right w:val="none" w:sz="0" w:space="0" w:color="auto"/>
          </w:divBdr>
        </w:div>
        <w:div w:id="504326483">
          <w:marLeft w:val="0"/>
          <w:marRight w:val="0"/>
          <w:marTop w:val="0"/>
          <w:marBottom w:val="0"/>
          <w:divBdr>
            <w:top w:val="none" w:sz="0" w:space="0" w:color="auto"/>
            <w:left w:val="none" w:sz="0" w:space="0" w:color="auto"/>
            <w:bottom w:val="none" w:sz="0" w:space="0" w:color="auto"/>
            <w:right w:val="none" w:sz="0" w:space="0" w:color="auto"/>
          </w:divBdr>
        </w:div>
        <w:div w:id="523788495">
          <w:marLeft w:val="0"/>
          <w:marRight w:val="0"/>
          <w:marTop w:val="0"/>
          <w:marBottom w:val="0"/>
          <w:divBdr>
            <w:top w:val="none" w:sz="0" w:space="0" w:color="auto"/>
            <w:left w:val="none" w:sz="0" w:space="0" w:color="auto"/>
            <w:bottom w:val="none" w:sz="0" w:space="0" w:color="auto"/>
            <w:right w:val="none" w:sz="0" w:space="0" w:color="auto"/>
          </w:divBdr>
        </w:div>
        <w:div w:id="523976959">
          <w:marLeft w:val="0"/>
          <w:marRight w:val="0"/>
          <w:marTop w:val="0"/>
          <w:marBottom w:val="0"/>
          <w:divBdr>
            <w:top w:val="none" w:sz="0" w:space="0" w:color="auto"/>
            <w:left w:val="none" w:sz="0" w:space="0" w:color="auto"/>
            <w:bottom w:val="none" w:sz="0" w:space="0" w:color="auto"/>
            <w:right w:val="none" w:sz="0" w:space="0" w:color="auto"/>
          </w:divBdr>
        </w:div>
        <w:div w:id="524682097">
          <w:marLeft w:val="0"/>
          <w:marRight w:val="0"/>
          <w:marTop w:val="0"/>
          <w:marBottom w:val="0"/>
          <w:divBdr>
            <w:top w:val="none" w:sz="0" w:space="0" w:color="auto"/>
            <w:left w:val="none" w:sz="0" w:space="0" w:color="auto"/>
            <w:bottom w:val="none" w:sz="0" w:space="0" w:color="auto"/>
            <w:right w:val="none" w:sz="0" w:space="0" w:color="auto"/>
          </w:divBdr>
        </w:div>
        <w:div w:id="538905939">
          <w:marLeft w:val="0"/>
          <w:marRight w:val="0"/>
          <w:marTop w:val="0"/>
          <w:marBottom w:val="0"/>
          <w:divBdr>
            <w:top w:val="none" w:sz="0" w:space="0" w:color="auto"/>
            <w:left w:val="none" w:sz="0" w:space="0" w:color="auto"/>
            <w:bottom w:val="none" w:sz="0" w:space="0" w:color="auto"/>
            <w:right w:val="none" w:sz="0" w:space="0" w:color="auto"/>
          </w:divBdr>
        </w:div>
        <w:div w:id="562759937">
          <w:marLeft w:val="0"/>
          <w:marRight w:val="0"/>
          <w:marTop w:val="0"/>
          <w:marBottom w:val="0"/>
          <w:divBdr>
            <w:top w:val="none" w:sz="0" w:space="0" w:color="auto"/>
            <w:left w:val="none" w:sz="0" w:space="0" w:color="auto"/>
            <w:bottom w:val="none" w:sz="0" w:space="0" w:color="auto"/>
            <w:right w:val="none" w:sz="0" w:space="0" w:color="auto"/>
          </w:divBdr>
        </w:div>
        <w:div w:id="600920332">
          <w:marLeft w:val="0"/>
          <w:marRight w:val="0"/>
          <w:marTop w:val="0"/>
          <w:marBottom w:val="0"/>
          <w:divBdr>
            <w:top w:val="none" w:sz="0" w:space="0" w:color="auto"/>
            <w:left w:val="none" w:sz="0" w:space="0" w:color="auto"/>
            <w:bottom w:val="none" w:sz="0" w:space="0" w:color="auto"/>
            <w:right w:val="none" w:sz="0" w:space="0" w:color="auto"/>
          </w:divBdr>
        </w:div>
        <w:div w:id="618218868">
          <w:marLeft w:val="0"/>
          <w:marRight w:val="0"/>
          <w:marTop w:val="0"/>
          <w:marBottom w:val="0"/>
          <w:divBdr>
            <w:top w:val="none" w:sz="0" w:space="0" w:color="auto"/>
            <w:left w:val="none" w:sz="0" w:space="0" w:color="auto"/>
            <w:bottom w:val="none" w:sz="0" w:space="0" w:color="auto"/>
            <w:right w:val="none" w:sz="0" w:space="0" w:color="auto"/>
          </w:divBdr>
        </w:div>
        <w:div w:id="620460927">
          <w:marLeft w:val="0"/>
          <w:marRight w:val="0"/>
          <w:marTop w:val="0"/>
          <w:marBottom w:val="0"/>
          <w:divBdr>
            <w:top w:val="none" w:sz="0" w:space="0" w:color="auto"/>
            <w:left w:val="none" w:sz="0" w:space="0" w:color="auto"/>
            <w:bottom w:val="none" w:sz="0" w:space="0" w:color="auto"/>
            <w:right w:val="none" w:sz="0" w:space="0" w:color="auto"/>
          </w:divBdr>
        </w:div>
        <w:div w:id="622426366">
          <w:marLeft w:val="0"/>
          <w:marRight w:val="0"/>
          <w:marTop w:val="0"/>
          <w:marBottom w:val="0"/>
          <w:divBdr>
            <w:top w:val="none" w:sz="0" w:space="0" w:color="auto"/>
            <w:left w:val="none" w:sz="0" w:space="0" w:color="auto"/>
            <w:bottom w:val="none" w:sz="0" w:space="0" w:color="auto"/>
            <w:right w:val="none" w:sz="0" w:space="0" w:color="auto"/>
          </w:divBdr>
        </w:div>
        <w:div w:id="643389610">
          <w:marLeft w:val="0"/>
          <w:marRight w:val="0"/>
          <w:marTop w:val="0"/>
          <w:marBottom w:val="0"/>
          <w:divBdr>
            <w:top w:val="none" w:sz="0" w:space="0" w:color="auto"/>
            <w:left w:val="none" w:sz="0" w:space="0" w:color="auto"/>
            <w:bottom w:val="none" w:sz="0" w:space="0" w:color="auto"/>
            <w:right w:val="none" w:sz="0" w:space="0" w:color="auto"/>
          </w:divBdr>
        </w:div>
        <w:div w:id="669723302">
          <w:marLeft w:val="0"/>
          <w:marRight w:val="0"/>
          <w:marTop w:val="0"/>
          <w:marBottom w:val="0"/>
          <w:divBdr>
            <w:top w:val="none" w:sz="0" w:space="0" w:color="auto"/>
            <w:left w:val="none" w:sz="0" w:space="0" w:color="auto"/>
            <w:bottom w:val="none" w:sz="0" w:space="0" w:color="auto"/>
            <w:right w:val="none" w:sz="0" w:space="0" w:color="auto"/>
          </w:divBdr>
        </w:div>
        <w:div w:id="727729507">
          <w:marLeft w:val="0"/>
          <w:marRight w:val="0"/>
          <w:marTop w:val="0"/>
          <w:marBottom w:val="0"/>
          <w:divBdr>
            <w:top w:val="none" w:sz="0" w:space="0" w:color="auto"/>
            <w:left w:val="none" w:sz="0" w:space="0" w:color="auto"/>
            <w:bottom w:val="none" w:sz="0" w:space="0" w:color="auto"/>
            <w:right w:val="none" w:sz="0" w:space="0" w:color="auto"/>
          </w:divBdr>
        </w:div>
        <w:div w:id="732192294">
          <w:marLeft w:val="0"/>
          <w:marRight w:val="0"/>
          <w:marTop w:val="0"/>
          <w:marBottom w:val="0"/>
          <w:divBdr>
            <w:top w:val="none" w:sz="0" w:space="0" w:color="auto"/>
            <w:left w:val="none" w:sz="0" w:space="0" w:color="auto"/>
            <w:bottom w:val="none" w:sz="0" w:space="0" w:color="auto"/>
            <w:right w:val="none" w:sz="0" w:space="0" w:color="auto"/>
          </w:divBdr>
        </w:div>
        <w:div w:id="734083813">
          <w:marLeft w:val="0"/>
          <w:marRight w:val="0"/>
          <w:marTop w:val="0"/>
          <w:marBottom w:val="0"/>
          <w:divBdr>
            <w:top w:val="none" w:sz="0" w:space="0" w:color="auto"/>
            <w:left w:val="none" w:sz="0" w:space="0" w:color="auto"/>
            <w:bottom w:val="none" w:sz="0" w:space="0" w:color="auto"/>
            <w:right w:val="none" w:sz="0" w:space="0" w:color="auto"/>
          </w:divBdr>
        </w:div>
        <w:div w:id="766272316">
          <w:marLeft w:val="0"/>
          <w:marRight w:val="0"/>
          <w:marTop w:val="0"/>
          <w:marBottom w:val="0"/>
          <w:divBdr>
            <w:top w:val="none" w:sz="0" w:space="0" w:color="auto"/>
            <w:left w:val="none" w:sz="0" w:space="0" w:color="auto"/>
            <w:bottom w:val="none" w:sz="0" w:space="0" w:color="auto"/>
            <w:right w:val="none" w:sz="0" w:space="0" w:color="auto"/>
          </w:divBdr>
        </w:div>
        <w:div w:id="795366708">
          <w:marLeft w:val="0"/>
          <w:marRight w:val="0"/>
          <w:marTop w:val="0"/>
          <w:marBottom w:val="0"/>
          <w:divBdr>
            <w:top w:val="none" w:sz="0" w:space="0" w:color="auto"/>
            <w:left w:val="none" w:sz="0" w:space="0" w:color="auto"/>
            <w:bottom w:val="none" w:sz="0" w:space="0" w:color="auto"/>
            <w:right w:val="none" w:sz="0" w:space="0" w:color="auto"/>
          </w:divBdr>
        </w:div>
        <w:div w:id="815150943">
          <w:marLeft w:val="0"/>
          <w:marRight w:val="0"/>
          <w:marTop w:val="0"/>
          <w:marBottom w:val="0"/>
          <w:divBdr>
            <w:top w:val="none" w:sz="0" w:space="0" w:color="auto"/>
            <w:left w:val="none" w:sz="0" w:space="0" w:color="auto"/>
            <w:bottom w:val="none" w:sz="0" w:space="0" w:color="auto"/>
            <w:right w:val="none" w:sz="0" w:space="0" w:color="auto"/>
          </w:divBdr>
        </w:div>
        <w:div w:id="825319551">
          <w:marLeft w:val="0"/>
          <w:marRight w:val="0"/>
          <w:marTop w:val="0"/>
          <w:marBottom w:val="0"/>
          <w:divBdr>
            <w:top w:val="none" w:sz="0" w:space="0" w:color="auto"/>
            <w:left w:val="none" w:sz="0" w:space="0" w:color="auto"/>
            <w:bottom w:val="none" w:sz="0" w:space="0" w:color="auto"/>
            <w:right w:val="none" w:sz="0" w:space="0" w:color="auto"/>
          </w:divBdr>
        </w:div>
        <w:div w:id="841235538">
          <w:marLeft w:val="0"/>
          <w:marRight w:val="0"/>
          <w:marTop w:val="0"/>
          <w:marBottom w:val="0"/>
          <w:divBdr>
            <w:top w:val="none" w:sz="0" w:space="0" w:color="auto"/>
            <w:left w:val="none" w:sz="0" w:space="0" w:color="auto"/>
            <w:bottom w:val="none" w:sz="0" w:space="0" w:color="auto"/>
            <w:right w:val="none" w:sz="0" w:space="0" w:color="auto"/>
          </w:divBdr>
        </w:div>
        <w:div w:id="856115428">
          <w:marLeft w:val="0"/>
          <w:marRight w:val="0"/>
          <w:marTop w:val="0"/>
          <w:marBottom w:val="0"/>
          <w:divBdr>
            <w:top w:val="none" w:sz="0" w:space="0" w:color="auto"/>
            <w:left w:val="none" w:sz="0" w:space="0" w:color="auto"/>
            <w:bottom w:val="none" w:sz="0" w:space="0" w:color="auto"/>
            <w:right w:val="none" w:sz="0" w:space="0" w:color="auto"/>
          </w:divBdr>
        </w:div>
        <w:div w:id="886183412">
          <w:marLeft w:val="0"/>
          <w:marRight w:val="0"/>
          <w:marTop w:val="0"/>
          <w:marBottom w:val="0"/>
          <w:divBdr>
            <w:top w:val="none" w:sz="0" w:space="0" w:color="auto"/>
            <w:left w:val="none" w:sz="0" w:space="0" w:color="auto"/>
            <w:bottom w:val="none" w:sz="0" w:space="0" w:color="auto"/>
            <w:right w:val="none" w:sz="0" w:space="0" w:color="auto"/>
          </w:divBdr>
        </w:div>
        <w:div w:id="909576239">
          <w:marLeft w:val="0"/>
          <w:marRight w:val="0"/>
          <w:marTop w:val="0"/>
          <w:marBottom w:val="0"/>
          <w:divBdr>
            <w:top w:val="none" w:sz="0" w:space="0" w:color="auto"/>
            <w:left w:val="none" w:sz="0" w:space="0" w:color="auto"/>
            <w:bottom w:val="none" w:sz="0" w:space="0" w:color="auto"/>
            <w:right w:val="none" w:sz="0" w:space="0" w:color="auto"/>
          </w:divBdr>
        </w:div>
        <w:div w:id="926111881">
          <w:marLeft w:val="0"/>
          <w:marRight w:val="0"/>
          <w:marTop w:val="0"/>
          <w:marBottom w:val="0"/>
          <w:divBdr>
            <w:top w:val="none" w:sz="0" w:space="0" w:color="auto"/>
            <w:left w:val="none" w:sz="0" w:space="0" w:color="auto"/>
            <w:bottom w:val="none" w:sz="0" w:space="0" w:color="auto"/>
            <w:right w:val="none" w:sz="0" w:space="0" w:color="auto"/>
          </w:divBdr>
        </w:div>
        <w:div w:id="930313295">
          <w:marLeft w:val="0"/>
          <w:marRight w:val="0"/>
          <w:marTop w:val="0"/>
          <w:marBottom w:val="0"/>
          <w:divBdr>
            <w:top w:val="none" w:sz="0" w:space="0" w:color="auto"/>
            <w:left w:val="none" w:sz="0" w:space="0" w:color="auto"/>
            <w:bottom w:val="none" w:sz="0" w:space="0" w:color="auto"/>
            <w:right w:val="none" w:sz="0" w:space="0" w:color="auto"/>
          </w:divBdr>
        </w:div>
        <w:div w:id="954597862">
          <w:marLeft w:val="0"/>
          <w:marRight w:val="0"/>
          <w:marTop w:val="0"/>
          <w:marBottom w:val="0"/>
          <w:divBdr>
            <w:top w:val="none" w:sz="0" w:space="0" w:color="auto"/>
            <w:left w:val="none" w:sz="0" w:space="0" w:color="auto"/>
            <w:bottom w:val="none" w:sz="0" w:space="0" w:color="auto"/>
            <w:right w:val="none" w:sz="0" w:space="0" w:color="auto"/>
          </w:divBdr>
        </w:div>
        <w:div w:id="976687920">
          <w:marLeft w:val="0"/>
          <w:marRight w:val="0"/>
          <w:marTop w:val="0"/>
          <w:marBottom w:val="0"/>
          <w:divBdr>
            <w:top w:val="none" w:sz="0" w:space="0" w:color="auto"/>
            <w:left w:val="none" w:sz="0" w:space="0" w:color="auto"/>
            <w:bottom w:val="none" w:sz="0" w:space="0" w:color="auto"/>
            <w:right w:val="none" w:sz="0" w:space="0" w:color="auto"/>
          </w:divBdr>
        </w:div>
        <w:div w:id="995035494">
          <w:marLeft w:val="0"/>
          <w:marRight w:val="0"/>
          <w:marTop w:val="0"/>
          <w:marBottom w:val="0"/>
          <w:divBdr>
            <w:top w:val="none" w:sz="0" w:space="0" w:color="auto"/>
            <w:left w:val="none" w:sz="0" w:space="0" w:color="auto"/>
            <w:bottom w:val="none" w:sz="0" w:space="0" w:color="auto"/>
            <w:right w:val="none" w:sz="0" w:space="0" w:color="auto"/>
          </w:divBdr>
        </w:div>
        <w:div w:id="1007320393">
          <w:marLeft w:val="0"/>
          <w:marRight w:val="0"/>
          <w:marTop w:val="0"/>
          <w:marBottom w:val="0"/>
          <w:divBdr>
            <w:top w:val="none" w:sz="0" w:space="0" w:color="auto"/>
            <w:left w:val="none" w:sz="0" w:space="0" w:color="auto"/>
            <w:bottom w:val="none" w:sz="0" w:space="0" w:color="auto"/>
            <w:right w:val="none" w:sz="0" w:space="0" w:color="auto"/>
          </w:divBdr>
        </w:div>
        <w:div w:id="1030257870">
          <w:marLeft w:val="0"/>
          <w:marRight w:val="0"/>
          <w:marTop w:val="0"/>
          <w:marBottom w:val="0"/>
          <w:divBdr>
            <w:top w:val="none" w:sz="0" w:space="0" w:color="auto"/>
            <w:left w:val="none" w:sz="0" w:space="0" w:color="auto"/>
            <w:bottom w:val="none" w:sz="0" w:space="0" w:color="auto"/>
            <w:right w:val="none" w:sz="0" w:space="0" w:color="auto"/>
          </w:divBdr>
        </w:div>
        <w:div w:id="1038777135">
          <w:marLeft w:val="0"/>
          <w:marRight w:val="0"/>
          <w:marTop w:val="0"/>
          <w:marBottom w:val="0"/>
          <w:divBdr>
            <w:top w:val="none" w:sz="0" w:space="0" w:color="auto"/>
            <w:left w:val="none" w:sz="0" w:space="0" w:color="auto"/>
            <w:bottom w:val="none" w:sz="0" w:space="0" w:color="auto"/>
            <w:right w:val="none" w:sz="0" w:space="0" w:color="auto"/>
          </w:divBdr>
        </w:div>
        <w:div w:id="1040204425">
          <w:marLeft w:val="0"/>
          <w:marRight w:val="0"/>
          <w:marTop w:val="0"/>
          <w:marBottom w:val="0"/>
          <w:divBdr>
            <w:top w:val="none" w:sz="0" w:space="0" w:color="auto"/>
            <w:left w:val="none" w:sz="0" w:space="0" w:color="auto"/>
            <w:bottom w:val="none" w:sz="0" w:space="0" w:color="auto"/>
            <w:right w:val="none" w:sz="0" w:space="0" w:color="auto"/>
          </w:divBdr>
        </w:div>
        <w:div w:id="1041326852">
          <w:marLeft w:val="0"/>
          <w:marRight w:val="0"/>
          <w:marTop w:val="0"/>
          <w:marBottom w:val="0"/>
          <w:divBdr>
            <w:top w:val="none" w:sz="0" w:space="0" w:color="auto"/>
            <w:left w:val="none" w:sz="0" w:space="0" w:color="auto"/>
            <w:bottom w:val="none" w:sz="0" w:space="0" w:color="auto"/>
            <w:right w:val="none" w:sz="0" w:space="0" w:color="auto"/>
          </w:divBdr>
        </w:div>
        <w:div w:id="1042747149">
          <w:marLeft w:val="0"/>
          <w:marRight w:val="0"/>
          <w:marTop w:val="0"/>
          <w:marBottom w:val="0"/>
          <w:divBdr>
            <w:top w:val="none" w:sz="0" w:space="0" w:color="auto"/>
            <w:left w:val="none" w:sz="0" w:space="0" w:color="auto"/>
            <w:bottom w:val="none" w:sz="0" w:space="0" w:color="auto"/>
            <w:right w:val="none" w:sz="0" w:space="0" w:color="auto"/>
          </w:divBdr>
        </w:div>
        <w:div w:id="1044447830">
          <w:marLeft w:val="0"/>
          <w:marRight w:val="0"/>
          <w:marTop w:val="0"/>
          <w:marBottom w:val="0"/>
          <w:divBdr>
            <w:top w:val="none" w:sz="0" w:space="0" w:color="auto"/>
            <w:left w:val="none" w:sz="0" w:space="0" w:color="auto"/>
            <w:bottom w:val="none" w:sz="0" w:space="0" w:color="auto"/>
            <w:right w:val="none" w:sz="0" w:space="0" w:color="auto"/>
          </w:divBdr>
        </w:div>
        <w:div w:id="1045446462">
          <w:marLeft w:val="0"/>
          <w:marRight w:val="0"/>
          <w:marTop w:val="0"/>
          <w:marBottom w:val="0"/>
          <w:divBdr>
            <w:top w:val="none" w:sz="0" w:space="0" w:color="auto"/>
            <w:left w:val="none" w:sz="0" w:space="0" w:color="auto"/>
            <w:bottom w:val="none" w:sz="0" w:space="0" w:color="auto"/>
            <w:right w:val="none" w:sz="0" w:space="0" w:color="auto"/>
          </w:divBdr>
        </w:div>
        <w:div w:id="1096907089">
          <w:marLeft w:val="0"/>
          <w:marRight w:val="0"/>
          <w:marTop w:val="0"/>
          <w:marBottom w:val="0"/>
          <w:divBdr>
            <w:top w:val="none" w:sz="0" w:space="0" w:color="auto"/>
            <w:left w:val="none" w:sz="0" w:space="0" w:color="auto"/>
            <w:bottom w:val="none" w:sz="0" w:space="0" w:color="auto"/>
            <w:right w:val="none" w:sz="0" w:space="0" w:color="auto"/>
          </w:divBdr>
        </w:div>
        <w:div w:id="1105155700">
          <w:marLeft w:val="0"/>
          <w:marRight w:val="0"/>
          <w:marTop w:val="0"/>
          <w:marBottom w:val="0"/>
          <w:divBdr>
            <w:top w:val="none" w:sz="0" w:space="0" w:color="auto"/>
            <w:left w:val="none" w:sz="0" w:space="0" w:color="auto"/>
            <w:bottom w:val="none" w:sz="0" w:space="0" w:color="auto"/>
            <w:right w:val="none" w:sz="0" w:space="0" w:color="auto"/>
          </w:divBdr>
        </w:div>
        <w:div w:id="1124498575">
          <w:marLeft w:val="0"/>
          <w:marRight w:val="0"/>
          <w:marTop w:val="0"/>
          <w:marBottom w:val="0"/>
          <w:divBdr>
            <w:top w:val="none" w:sz="0" w:space="0" w:color="auto"/>
            <w:left w:val="none" w:sz="0" w:space="0" w:color="auto"/>
            <w:bottom w:val="none" w:sz="0" w:space="0" w:color="auto"/>
            <w:right w:val="none" w:sz="0" w:space="0" w:color="auto"/>
          </w:divBdr>
        </w:div>
        <w:div w:id="1133714033">
          <w:marLeft w:val="0"/>
          <w:marRight w:val="0"/>
          <w:marTop w:val="0"/>
          <w:marBottom w:val="0"/>
          <w:divBdr>
            <w:top w:val="none" w:sz="0" w:space="0" w:color="auto"/>
            <w:left w:val="none" w:sz="0" w:space="0" w:color="auto"/>
            <w:bottom w:val="none" w:sz="0" w:space="0" w:color="auto"/>
            <w:right w:val="none" w:sz="0" w:space="0" w:color="auto"/>
          </w:divBdr>
        </w:div>
        <w:div w:id="1165316009">
          <w:marLeft w:val="0"/>
          <w:marRight w:val="0"/>
          <w:marTop w:val="0"/>
          <w:marBottom w:val="0"/>
          <w:divBdr>
            <w:top w:val="none" w:sz="0" w:space="0" w:color="auto"/>
            <w:left w:val="none" w:sz="0" w:space="0" w:color="auto"/>
            <w:bottom w:val="none" w:sz="0" w:space="0" w:color="auto"/>
            <w:right w:val="none" w:sz="0" w:space="0" w:color="auto"/>
          </w:divBdr>
        </w:div>
        <w:div w:id="1166095340">
          <w:marLeft w:val="0"/>
          <w:marRight w:val="0"/>
          <w:marTop w:val="0"/>
          <w:marBottom w:val="0"/>
          <w:divBdr>
            <w:top w:val="none" w:sz="0" w:space="0" w:color="auto"/>
            <w:left w:val="none" w:sz="0" w:space="0" w:color="auto"/>
            <w:bottom w:val="none" w:sz="0" w:space="0" w:color="auto"/>
            <w:right w:val="none" w:sz="0" w:space="0" w:color="auto"/>
          </w:divBdr>
        </w:div>
        <w:div w:id="1177887805">
          <w:marLeft w:val="0"/>
          <w:marRight w:val="0"/>
          <w:marTop w:val="0"/>
          <w:marBottom w:val="0"/>
          <w:divBdr>
            <w:top w:val="none" w:sz="0" w:space="0" w:color="auto"/>
            <w:left w:val="none" w:sz="0" w:space="0" w:color="auto"/>
            <w:bottom w:val="none" w:sz="0" w:space="0" w:color="auto"/>
            <w:right w:val="none" w:sz="0" w:space="0" w:color="auto"/>
          </w:divBdr>
        </w:div>
        <w:div w:id="1181428080">
          <w:marLeft w:val="0"/>
          <w:marRight w:val="0"/>
          <w:marTop w:val="0"/>
          <w:marBottom w:val="0"/>
          <w:divBdr>
            <w:top w:val="none" w:sz="0" w:space="0" w:color="auto"/>
            <w:left w:val="none" w:sz="0" w:space="0" w:color="auto"/>
            <w:bottom w:val="none" w:sz="0" w:space="0" w:color="auto"/>
            <w:right w:val="none" w:sz="0" w:space="0" w:color="auto"/>
          </w:divBdr>
        </w:div>
        <w:div w:id="1228951537">
          <w:marLeft w:val="0"/>
          <w:marRight w:val="0"/>
          <w:marTop w:val="0"/>
          <w:marBottom w:val="0"/>
          <w:divBdr>
            <w:top w:val="none" w:sz="0" w:space="0" w:color="auto"/>
            <w:left w:val="none" w:sz="0" w:space="0" w:color="auto"/>
            <w:bottom w:val="none" w:sz="0" w:space="0" w:color="auto"/>
            <w:right w:val="none" w:sz="0" w:space="0" w:color="auto"/>
          </w:divBdr>
        </w:div>
        <w:div w:id="1246379743">
          <w:marLeft w:val="0"/>
          <w:marRight w:val="0"/>
          <w:marTop w:val="0"/>
          <w:marBottom w:val="0"/>
          <w:divBdr>
            <w:top w:val="none" w:sz="0" w:space="0" w:color="auto"/>
            <w:left w:val="none" w:sz="0" w:space="0" w:color="auto"/>
            <w:bottom w:val="none" w:sz="0" w:space="0" w:color="auto"/>
            <w:right w:val="none" w:sz="0" w:space="0" w:color="auto"/>
          </w:divBdr>
        </w:div>
        <w:div w:id="1301612329">
          <w:marLeft w:val="0"/>
          <w:marRight w:val="0"/>
          <w:marTop w:val="0"/>
          <w:marBottom w:val="0"/>
          <w:divBdr>
            <w:top w:val="none" w:sz="0" w:space="0" w:color="auto"/>
            <w:left w:val="none" w:sz="0" w:space="0" w:color="auto"/>
            <w:bottom w:val="none" w:sz="0" w:space="0" w:color="auto"/>
            <w:right w:val="none" w:sz="0" w:space="0" w:color="auto"/>
          </w:divBdr>
        </w:div>
        <w:div w:id="1302268575">
          <w:marLeft w:val="0"/>
          <w:marRight w:val="0"/>
          <w:marTop w:val="0"/>
          <w:marBottom w:val="0"/>
          <w:divBdr>
            <w:top w:val="none" w:sz="0" w:space="0" w:color="auto"/>
            <w:left w:val="none" w:sz="0" w:space="0" w:color="auto"/>
            <w:bottom w:val="none" w:sz="0" w:space="0" w:color="auto"/>
            <w:right w:val="none" w:sz="0" w:space="0" w:color="auto"/>
          </w:divBdr>
        </w:div>
        <w:div w:id="1331526310">
          <w:marLeft w:val="0"/>
          <w:marRight w:val="0"/>
          <w:marTop w:val="0"/>
          <w:marBottom w:val="0"/>
          <w:divBdr>
            <w:top w:val="none" w:sz="0" w:space="0" w:color="auto"/>
            <w:left w:val="none" w:sz="0" w:space="0" w:color="auto"/>
            <w:bottom w:val="none" w:sz="0" w:space="0" w:color="auto"/>
            <w:right w:val="none" w:sz="0" w:space="0" w:color="auto"/>
          </w:divBdr>
        </w:div>
        <w:div w:id="1345934426">
          <w:marLeft w:val="0"/>
          <w:marRight w:val="0"/>
          <w:marTop w:val="0"/>
          <w:marBottom w:val="0"/>
          <w:divBdr>
            <w:top w:val="none" w:sz="0" w:space="0" w:color="auto"/>
            <w:left w:val="none" w:sz="0" w:space="0" w:color="auto"/>
            <w:bottom w:val="none" w:sz="0" w:space="0" w:color="auto"/>
            <w:right w:val="none" w:sz="0" w:space="0" w:color="auto"/>
          </w:divBdr>
        </w:div>
        <w:div w:id="1367486757">
          <w:marLeft w:val="0"/>
          <w:marRight w:val="0"/>
          <w:marTop w:val="0"/>
          <w:marBottom w:val="0"/>
          <w:divBdr>
            <w:top w:val="none" w:sz="0" w:space="0" w:color="auto"/>
            <w:left w:val="none" w:sz="0" w:space="0" w:color="auto"/>
            <w:bottom w:val="none" w:sz="0" w:space="0" w:color="auto"/>
            <w:right w:val="none" w:sz="0" w:space="0" w:color="auto"/>
          </w:divBdr>
        </w:div>
        <w:div w:id="1391267134">
          <w:marLeft w:val="0"/>
          <w:marRight w:val="0"/>
          <w:marTop w:val="0"/>
          <w:marBottom w:val="0"/>
          <w:divBdr>
            <w:top w:val="none" w:sz="0" w:space="0" w:color="auto"/>
            <w:left w:val="none" w:sz="0" w:space="0" w:color="auto"/>
            <w:bottom w:val="none" w:sz="0" w:space="0" w:color="auto"/>
            <w:right w:val="none" w:sz="0" w:space="0" w:color="auto"/>
          </w:divBdr>
        </w:div>
        <w:div w:id="1418745641">
          <w:marLeft w:val="0"/>
          <w:marRight w:val="0"/>
          <w:marTop w:val="0"/>
          <w:marBottom w:val="0"/>
          <w:divBdr>
            <w:top w:val="none" w:sz="0" w:space="0" w:color="auto"/>
            <w:left w:val="none" w:sz="0" w:space="0" w:color="auto"/>
            <w:bottom w:val="none" w:sz="0" w:space="0" w:color="auto"/>
            <w:right w:val="none" w:sz="0" w:space="0" w:color="auto"/>
          </w:divBdr>
        </w:div>
        <w:div w:id="1453017600">
          <w:marLeft w:val="0"/>
          <w:marRight w:val="0"/>
          <w:marTop w:val="0"/>
          <w:marBottom w:val="0"/>
          <w:divBdr>
            <w:top w:val="none" w:sz="0" w:space="0" w:color="auto"/>
            <w:left w:val="none" w:sz="0" w:space="0" w:color="auto"/>
            <w:bottom w:val="none" w:sz="0" w:space="0" w:color="auto"/>
            <w:right w:val="none" w:sz="0" w:space="0" w:color="auto"/>
          </w:divBdr>
        </w:div>
        <w:div w:id="1457069516">
          <w:marLeft w:val="0"/>
          <w:marRight w:val="0"/>
          <w:marTop w:val="0"/>
          <w:marBottom w:val="0"/>
          <w:divBdr>
            <w:top w:val="none" w:sz="0" w:space="0" w:color="auto"/>
            <w:left w:val="none" w:sz="0" w:space="0" w:color="auto"/>
            <w:bottom w:val="none" w:sz="0" w:space="0" w:color="auto"/>
            <w:right w:val="none" w:sz="0" w:space="0" w:color="auto"/>
          </w:divBdr>
        </w:div>
        <w:div w:id="1509784550">
          <w:marLeft w:val="0"/>
          <w:marRight w:val="0"/>
          <w:marTop w:val="0"/>
          <w:marBottom w:val="0"/>
          <w:divBdr>
            <w:top w:val="none" w:sz="0" w:space="0" w:color="auto"/>
            <w:left w:val="none" w:sz="0" w:space="0" w:color="auto"/>
            <w:bottom w:val="none" w:sz="0" w:space="0" w:color="auto"/>
            <w:right w:val="none" w:sz="0" w:space="0" w:color="auto"/>
          </w:divBdr>
        </w:div>
        <w:div w:id="1527282182">
          <w:marLeft w:val="0"/>
          <w:marRight w:val="0"/>
          <w:marTop w:val="0"/>
          <w:marBottom w:val="0"/>
          <w:divBdr>
            <w:top w:val="none" w:sz="0" w:space="0" w:color="auto"/>
            <w:left w:val="none" w:sz="0" w:space="0" w:color="auto"/>
            <w:bottom w:val="none" w:sz="0" w:space="0" w:color="auto"/>
            <w:right w:val="none" w:sz="0" w:space="0" w:color="auto"/>
          </w:divBdr>
        </w:div>
        <w:div w:id="1569875951">
          <w:marLeft w:val="0"/>
          <w:marRight w:val="0"/>
          <w:marTop w:val="0"/>
          <w:marBottom w:val="0"/>
          <w:divBdr>
            <w:top w:val="none" w:sz="0" w:space="0" w:color="auto"/>
            <w:left w:val="none" w:sz="0" w:space="0" w:color="auto"/>
            <w:bottom w:val="none" w:sz="0" w:space="0" w:color="auto"/>
            <w:right w:val="none" w:sz="0" w:space="0" w:color="auto"/>
          </w:divBdr>
        </w:div>
        <w:div w:id="1603486519">
          <w:marLeft w:val="0"/>
          <w:marRight w:val="0"/>
          <w:marTop w:val="0"/>
          <w:marBottom w:val="0"/>
          <w:divBdr>
            <w:top w:val="none" w:sz="0" w:space="0" w:color="auto"/>
            <w:left w:val="none" w:sz="0" w:space="0" w:color="auto"/>
            <w:bottom w:val="none" w:sz="0" w:space="0" w:color="auto"/>
            <w:right w:val="none" w:sz="0" w:space="0" w:color="auto"/>
          </w:divBdr>
        </w:div>
        <w:div w:id="1615213667">
          <w:marLeft w:val="0"/>
          <w:marRight w:val="0"/>
          <w:marTop w:val="0"/>
          <w:marBottom w:val="0"/>
          <w:divBdr>
            <w:top w:val="none" w:sz="0" w:space="0" w:color="auto"/>
            <w:left w:val="none" w:sz="0" w:space="0" w:color="auto"/>
            <w:bottom w:val="none" w:sz="0" w:space="0" w:color="auto"/>
            <w:right w:val="none" w:sz="0" w:space="0" w:color="auto"/>
          </w:divBdr>
        </w:div>
        <w:div w:id="1634604676">
          <w:marLeft w:val="0"/>
          <w:marRight w:val="0"/>
          <w:marTop w:val="0"/>
          <w:marBottom w:val="0"/>
          <w:divBdr>
            <w:top w:val="none" w:sz="0" w:space="0" w:color="auto"/>
            <w:left w:val="none" w:sz="0" w:space="0" w:color="auto"/>
            <w:bottom w:val="none" w:sz="0" w:space="0" w:color="auto"/>
            <w:right w:val="none" w:sz="0" w:space="0" w:color="auto"/>
          </w:divBdr>
        </w:div>
        <w:div w:id="1652900553">
          <w:marLeft w:val="0"/>
          <w:marRight w:val="0"/>
          <w:marTop w:val="0"/>
          <w:marBottom w:val="0"/>
          <w:divBdr>
            <w:top w:val="none" w:sz="0" w:space="0" w:color="auto"/>
            <w:left w:val="none" w:sz="0" w:space="0" w:color="auto"/>
            <w:bottom w:val="none" w:sz="0" w:space="0" w:color="auto"/>
            <w:right w:val="none" w:sz="0" w:space="0" w:color="auto"/>
          </w:divBdr>
        </w:div>
        <w:div w:id="1653021354">
          <w:marLeft w:val="0"/>
          <w:marRight w:val="0"/>
          <w:marTop w:val="0"/>
          <w:marBottom w:val="0"/>
          <w:divBdr>
            <w:top w:val="none" w:sz="0" w:space="0" w:color="auto"/>
            <w:left w:val="none" w:sz="0" w:space="0" w:color="auto"/>
            <w:bottom w:val="none" w:sz="0" w:space="0" w:color="auto"/>
            <w:right w:val="none" w:sz="0" w:space="0" w:color="auto"/>
          </w:divBdr>
        </w:div>
        <w:div w:id="1705134082">
          <w:marLeft w:val="0"/>
          <w:marRight w:val="0"/>
          <w:marTop w:val="0"/>
          <w:marBottom w:val="0"/>
          <w:divBdr>
            <w:top w:val="none" w:sz="0" w:space="0" w:color="auto"/>
            <w:left w:val="none" w:sz="0" w:space="0" w:color="auto"/>
            <w:bottom w:val="none" w:sz="0" w:space="0" w:color="auto"/>
            <w:right w:val="none" w:sz="0" w:space="0" w:color="auto"/>
          </w:divBdr>
        </w:div>
        <w:div w:id="1728526437">
          <w:marLeft w:val="0"/>
          <w:marRight w:val="0"/>
          <w:marTop w:val="0"/>
          <w:marBottom w:val="0"/>
          <w:divBdr>
            <w:top w:val="none" w:sz="0" w:space="0" w:color="auto"/>
            <w:left w:val="none" w:sz="0" w:space="0" w:color="auto"/>
            <w:bottom w:val="none" w:sz="0" w:space="0" w:color="auto"/>
            <w:right w:val="none" w:sz="0" w:space="0" w:color="auto"/>
          </w:divBdr>
        </w:div>
        <w:div w:id="1740202321">
          <w:marLeft w:val="0"/>
          <w:marRight w:val="0"/>
          <w:marTop w:val="0"/>
          <w:marBottom w:val="0"/>
          <w:divBdr>
            <w:top w:val="none" w:sz="0" w:space="0" w:color="auto"/>
            <w:left w:val="none" w:sz="0" w:space="0" w:color="auto"/>
            <w:bottom w:val="none" w:sz="0" w:space="0" w:color="auto"/>
            <w:right w:val="none" w:sz="0" w:space="0" w:color="auto"/>
          </w:divBdr>
        </w:div>
        <w:div w:id="1782335625">
          <w:marLeft w:val="0"/>
          <w:marRight w:val="0"/>
          <w:marTop w:val="0"/>
          <w:marBottom w:val="0"/>
          <w:divBdr>
            <w:top w:val="none" w:sz="0" w:space="0" w:color="auto"/>
            <w:left w:val="none" w:sz="0" w:space="0" w:color="auto"/>
            <w:bottom w:val="none" w:sz="0" w:space="0" w:color="auto"/>
            <w:right w:val="none" w:sz="0" w:space="0" w:color="auto"/>
          </w:divBdr>
        </w:div>
        <w:div w:id="1785146837">
          <w:marLeft w:val="0"/>
          <w:marRight w:val="0"/>
          <w:marTop w:val="0"/>
          <w:marBottom w:val="0"/>
          <w:divBdr>
            <w:top w:val="none" w:sz="0" w:space="0" w:color="auto"/>
            <w:left w:val="none" w:sz="0" w:space="0" w:color="auto"/>
            <w:bottom w:val="none" w:sz="0" w:space="0" w:color="auto"/>
            <w:right w:val="none" w:sz="0" w:space="0" w:color="auto"/>
          </w:divBdr>
        </w:div>
        <w:div w:id="1823081049">
          <w:marLeft w:val="0"/>
          <w:marRight w:val="0"/>
          <w:marTop w:val="0"/>
          <w:marBottom w:val="0"/>
          <w:divBdr>
            <w:top w:val="none" w:sz="0" w:space="0" w:color="auto"/>
            <w:left w:val="none" w:sz="0" w:space="0" w:color="auto"/>
            <w:bottom w:val="none" w:sz="0" w:space="0" w:color="auto"/>
            <w:right w:val="none" w:sz="0" w:space="0" w:color="auto"/>
          </w:divBdr>
        </w:div>
        <w:div w:id="1837766865">
          <w:marLeft w:val="0"/>
          <w:marRight w:val="0"/>
          <w:marTop w:val="0"/>
          <w:marBottom w:val="0"/>
          <w:divBdr>
            <w:top w:val="none" w:sz="0" w:space="0" w:color="auto"/>
            <w:left w:val="none" w:sz="0" w:space="0" w:color="auto"/>
            <w:bottom w:val="none" w:sz="0" w:space="0" w:color="auto"/>
            <w:right w:val="none" w:sz="0" w:space="0" w:color="auto"/>
          </w:divBdr>
        </w:div>
        <w:div w:id="1850368196">
          <w:marLeft w:val="0"/>
          <w:marRight w:val="0"/>
          <w:marTop w:val="0"/>
          <w:marBottom w:val="0"/>
          <w:divBdr>
            <w:top w:val="none" w:sz="0" w:space="0" w:color="auto"/>
            <w:left w:val="none" w:sz="0" w:space="0" w:color="auto"/>
            <w:bottom w:val="none" w:sz="0" w:space="0" w:color="auto"/>
            <w:right w:val="none" w:sz="0" w:space="0" w:color="auto"/>
          </w:divBdr>
        </w:div>
        <w:div w:id="1870215061">
          <w:marLeft w:val="0"/>
          <w:marRight w:val="0"/>
          <w:marTop w:val="0"/>
          <w:marBottom w:val="0"/>
          <w:divBdr>
            <w:top w:val="none" w:sz="0" w:space="0" w:color="auto"/>
            <w:left w:val="none" w:sz="0" w:space="0" w:color="auto"/>
            <w:bottom w:val="none" w:sz="0" w:space="0" w:color="auto"/>
            <w:right w:val="none" w:sz="0" w:space="0" w:color="auto"/>
          </w:divBdr>
        </w:div>
        <w:div w:id="1875534635">
          <w:marLeft w:val="0"/>
          <w:marRight w:val="0"/>
          <w:marTop w:val="0"/>
          <w:marBottom w:val="0"/>
          <w:divBdr>
            <w:top w:val="none" w:sz="0" w:space="0" w:color="auto"/>
            <w:left w:val="none" w:sz="0" w:space="0" w:color="auto"/>
            <w:bottom w:val="none" w:sz="0" w:space="0" w:color="auto"/>
            <w:right w:val="none" w:sz="0" w:space="0" w:color="auto"/>
          </w:divBdr>
        </w:div>
        <w:div w:id="1931692277">
          <w:marLeft w:val="0"/>
          <w:marRight w:val="0"/>
          <w:marTop w:val="0"/>
          <w:marBottom w:val="0"/>
          <w:divBdr>
            <w:top w:val="none" w:sz="0" w:space="0" w:color="auto"/>
            <w:left w:val="none" w:sz="0" w:space="0" w:color="auto"/>
            <w:bottom w:val="none" w:sz="0" w:space="0" w:color="auto"/>
            <w:right w:val="none" w:sz="0" w:space="0" w:color="auto"/>
          </w:divBdr>
        </w:div>
        <w:div w:id="1943612046">
          <w:marLeft w:val="0"/>
          <w:marRight w:val="0"/>
          <w:marTop w:val="0"/>
          <w:marBottom w:val="0"/>
          <w:divBdr>
            <w:top w:val="none" w:sz="0" w:space="0" w:color="auto"/>
            <w:left w:val="none" w:sz="0" w:space="0" w:color="auto"/>
            <w:bottom w:val="none" w:sz="0" w:space="0" w:color="auto"/>
            <w:right w:val="none" w:sz="0" w:space="0" w:color="auto"/>
          </w:divBdr>
        </w:div>
        <w:div w:id="1953904193">
          <w:marLeft w:val="0"/>
          <w:marRight w:val="0"/>
          <w:marTop w:val="0"/>
          <w:marBottom w:val="0"/>
          <w:divBdr>
            <w:top w:val="none" w:sz="0" w:space="0" w:color="auto"/>
            <w:left w:val="none" w:sz="0" w:space="0" w:color="auto"/>
            <w:bottom w:val="none" w:sz="0" w:space="0" w:color="auto"/>
            <w:right w:val="none" w:sz="0" w:space="0" w:color="auto"/>
          </w:divBdr>
        </w:div>
        <w:div w:id="1955475340">
          <w:marLeft w:val="0"/>
          <w:marRight w:val="0"/>
          <w:marTop w:val="0"/>
          <w:marBottom w:val="0"/>
          <w:divBdr>
            <w:top w:val="none" w:sz="0" w:space="0" w:color="auto"/>
            <w:left w:val="none" w:sz="0" w:space="0" w:color="auto"/>
            <w:bottom w:val="none" w:sz="0" w:space="0" w:color="auto"/>
            <w:right w:val="none" w:sz="0" w:space="0" w:color="auto"/>
          </w:divBdr>
        </w:div>
        <w:div w:id="1964534836">
          <w:marLeft w:val="0"/>
          <w:marRight w:val="0"/>
          <w:marTop w:val="0"/>
          <w:marBottom w:val="0"/>
          <w:divBdr>
            <w:top w:val="none" w:sz="0" w:space="0" w:color="auto"/>
            <w:left w:val="none" w:sz="0" w:space="0" w:color="auto"/>
            <w:bottom w:val="none" w:sz="0" w:space="0" w:color="auto"/>
            <w:right w:val="none" w:sz="0" w:space="0" w:color="auto"/>
          </w:divBdr>
        </w:div>
        <w:div w:id="1965309920">
          <w:marLeft w:val="0"/>
          <w:marRight w:val="0"/>
          <w:marTop w:val="0"/>
          <w:marBottom w:val="0"/>
          <w:divBdr>
            <w:top w:val="none" w:sz="0" w:space="0" w:color="auto"/>
            <w:left w:val="none" w:sz="0" w:space="0" w:color="auto"/>
            <w:bottom w:val="none" w:sz="0" w:space="0" w:color="auto"/>
            <w:right w:val="none" w:sz="0" w:space="0" w:color="auto"/>
          </w:divBdr>
        </w:div>
        <w:div w:id="1975867379">
          <w:marLeft w:val="0"/>
          <w:marRight w:val="0"/>
          <w:marTop w:val="0"/>
          <w:marBottom w:val="0"/>
          <w:divBdr>
            <w:top w:val="none" w:sz="0" w:space="0" w:color="auto"/>
            <w:left w:val="none" w:sz="0" w:space="0" w:color="auto"/>
            <w:bottom w:val="none" w:sz="0" w:space="0" w:color="auto"/>
            <w:right w:val="none" w:sz="0" w:space="0" w:color="auto"/>
          </w:divBdr>
        </w:div>
        <w:div w:id="1990549179">
          <w:marLeft w:val="0"/>
          <w:marRight w:val="0"/>
          <w:marTop w:val="0"/>
          <w:marBottom w:val="0"/>
          <w:divBdr>
            <w:top w:val="none" w:sz="0" w:space="0" w:color="auto"/>
            <w:left w:val="none" w:sz="0" w:space="0" w:color="auto"/>
            <w:bottom w:val="none" w:sz="0" w:space="0" w:color="auto"/>
            <w:right w:val="none" w:sz="0" w:space="0" w:color="auto"/>
          </w:divBdr>
        </w:div>
        <w:div w:id="2016877817">
          <w:marLeft w:val="0"/>
          <w:marRight w:val="0"/>
          <w:marTop w:val="0"/>
          <w:marBottom w:val="0"/>
          <w:divBdr>
            <w:top w:val="none" w:sz="0" w:space="0" w:color="auto"/>
            <w:left w:val="none" w:sz="0" w:space="0" w:color="auto"/>
            <w:bottom w:val="none" w:sz="0" w:space="0" w:color="auto"/>
            <w:right w:val="none" w:sz="0" w:space="0" w:color="auto"/>
          </w:divBdr>
        </w:div>
        <w:div w:id="2019772244">
          <w:marLeft w:val="0"/>
          <w:marRight w:val="0"/>
          <w:marTop w:val="0"/>
          <w:marBottom w:val="0"/>
          <w:divBdr>
            <w:top w:val="none" w:sz="0" w:space="0" w:color="auto"/>
            <w:left w:val="none" w:sz="0" w:space="0" w:color="auto"/>
            <w:bottom w:val="none" w:sz="0" w:space="0" w:color="auto"/>
            <w:right w:val="none" w:sz="0" w:space="0" w:color="auto"/>
          </w:divBdr>
        </w:div>
        <w:div w:id="2039696144">
          <w:marLeft w:val="0"/>
          <w:marRight w:val="0"/>
          <w:marTop w:val="0"/>
          <w:marBottom w:val="0"/>
          <w:divBdr>
            <w:top w:val="none" w:sz="0" w:space="0" w:color="auto"/>
            <w:left w:val="none" w:sz="0" w:space="0" w:color="auto"/>
            <w:bottom w:val="none" w:sz="0" w:space="0" w:color="auto"/>
            <w:right w:val="none" w:sz="0" w:space="0" w:color="auto"/>
          </w:divBdr>
        </w:div>
        <w:div w:id="2073842904">
          <w:marLeft w:val="0"/>
          <w:marRight w:val="0"/>
          <w:marTop w:val="0"/>
          <w:marBottom w:val="0"/>
          <w:divBdr>
            <w:top w:val="none" w:sz="0" w:space="0" w:color="auto"/>
            <w:left w:val="none" w:sz="0" w:space="0" w:color="auto"/>
            <w:bottom w:val="none" w:sz="0" w:space="0" w:color="auto"/>
            <w:right w:val="none" w:sz="0" w:space="0" w:color="auto"/>
          </w:divBdr>
        </w:div>
        <w:div w:id="2076782498">
          <w:marLeft w:val="0"/>
          <w:marRight w:val="0"/>
          <w:marTop w:val="0"/>
          <w:marBottom w:val="0"/>
          <w:divBdr>
            <w:top w:val="none" w:sz="0" w:space="0" w:color="auto"/>
            <w:left w:val="none" w:sz="0" w:space="0" w:color="auto"/>
            <w:bottom w:val="none" w:sz="0" w:space="0" w:color="auto"/>
            <w:right w:val="none" w:sz="0" w:space="0" w:color="auto"/>
          </w:divBdr>
        </w:div>
        <w:div w:id="2094352419">
          <w:marLeft w:val="0"/>
          <w:marRight w:val="0"/>
          <w:marTop w:val="0"/>
          <w:marBottom w:val="0"/>
          <w:divBdr>
            <w:top w:val="none" w:sz="0" w:space="0" w:color="auto"/>
            <w:left w:val="none" w:sz="0" w:space="0" w:color="auto"/>
            <w:bottom w:val="none" w:sz="0" w:space="0" w:color="auto"/>
            <w:right w:val="none" w:sz="0" w:space="0" w:color="auto"/>
          </w:divBdr>
        </w:div>
        <w:div w:id="2103449089">
          <w:marLeft w:val="0"/>
          <w:marRight w:val="0"/>
          <w:marTop w:val="0"/>
          <w:marBottom w:val="0"/>
          <w:divBdr>
            <w:top w:val="none" w:sz="0" w:space="0" w:color="auto"/>
            <w:left w:val="none" w:sz="0" w:space="0" w:color="auto"/>
            <w:bottom w:val="none" w:sz="0" w:space="0" w:color="auto"/>
            <w:right w:val="none" w:sz="0" w:space="0" w:color="auto"/>
          </w:divBdr>
        </w:div>
      </w:divsChild>
    </w:div>
    <w:div w:id="155003887">
      <w:bodyDiv w:val="1"/>
      <w:marLeft w:val="0"/>
      <w:marRight w:val="0"/>
      <w:marTop w:val="0"/>
      <w:marBottom w:val="0"/>
      <w:divBdr>
        <w:top w:val="none" w:sz="0" w:space="0" w:color="auto"/>
        <w:left w:val="none" w:sz="0" w:space="0" w:color="auto"/>
        <w:bottom w:val="none" w:sz="0" w:space="0" w:color="auto"/>
        <w:right w:val="none" w:sz="0" w:space="0" w:color="auto"/>
      </w:divBdr>
    </w:div>
    <w:div w:id="1434595647">
      <w:bodyDiv w:val="1"/>
      <w:marLeft w:val="0"/>
      <w:marRight w:val="0"/>
      <w:marTop w:val="0"/>
      <w:marBottom w:val="0"/>
      <w:divBdr>
        <w:top w:val="none" w:sz="0" w:space="0" w:color="auto"/>
        <w:left w:val="none" w:sz="0" w:space="0" w:color="auto"/>
        <w:bottom w:val="none" w:sz="0" w:space="0" w:color="auto"/>
        <w:right w:val="none" w:sz="0" w:space="0" w:color="auto"/>
      </w:divBdr>
    </w:div>
    <w:div w:id="1487089451">
      <w:bodyDiv w:val="1"/>
      <w:marLeft w:val="0"/>
      <w:marRight w:val="0"/>
      <w:marTop w:val="0"/>
      <w:marBottom w:val="0"/>
      <w:divBdr>
        <w:top w:val="none" w:sz="0" w:space="0" w:color="auto"/>
        <w:left w:val="none" w:sz="0" w:space="0" w:color="auto"/>
        <w:bottom w:val="none" w:sz="0" w:space="0" w:color="auto"/>
        <w:right w:val="none" w:sz="0" w:space="0" w:color="auto"/>
      </w:divBdr>
    </w:div>
    <w:div w:id="20522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grottal-inn.de" TargetMode="External"/><Relationship Id="rId18" Type="http://schemas.openxmlformats.org/officeDocument/2006/relationships/hyperlink" Target="http://www.fosbospan.de"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http://www.krisenchat.d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ndrea.mueller@fosbospan.de" TargetMode="External"/><Relationship Id="rId25" Type="http://schemas.openxmlformats.org/officeDocument/2006/relationships/hyperlink" Target="about:blank" TargetMode="External"/><Relationship Id="rId33" Type="http://schemas.openxmlformats.org/officeDocument/2006/relationships/hyperlink" Target="http://www.starkdurchdiekrise.de" TargetMode="External"/><Relationship Id="rId2" Type="http://schemas.openxmlformats.org/officeDocument/2006/relationships/numbering" Target="numbering.xml"/><Relationship Id="rId16" Type="http://schemas.openxmlformats.org/officeDocument/2006/relationships/hyperlink" Target="https://www.bycs.de/datenschutzerklaerung/index.html"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uendnis-depression.de/rottal-inn" TargetMode="External"/><Relationship Id="rId32" Type="http://schemas.openxmlformats.org/officeDocument/2006/relationships/hyperlink" Target="http://www.corona-und-du.inf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beratungsstelle-rottal-inn.de" TargetMode="External"/><Relationship Id="rId28" Type="http://schemas.openxmlformats.org/officeDocument/2006/relationships/hyperlink" Target="http://www.fideo.de"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hristina.berndl@fosbospan.de" TargetMode="External"/><Relationship Id="rId31" Type="http://schemas.openxmlformats.org/officeDocument/2006/relationships/hyperlink" Target="http://www.psychologische-coronahilfe.de" TargetMode="External"/><Relationship Id="rId4" Type="http://schemas.openxmlformats.org/officeDocument/2006/relationships/settings" Target="settings.xml"/><Relationship Id="rId9" Type="http://schemas.openxmlformats.org/officeDocument/2006/relationships/hyperlink" Target="http://www.fosbospan.de" TargetMode="External"/><Relationship Id="rId14" Type="http://schemas.openxmlformats.org/officeDocument/2006/relationships/hyperlink" Target="http://www.bahn.de" TargetMode="External"/><Relationship Id="rId22" Type="http://schemas.openxmlformats.org/officeDocument/2006/relationships/hyperlink" Target="http://www.kvb.de" TargetMode="External"/><Relationship Id="rId27" Type="http://schemas.openxmlformats.org/officeDocument/2006/relationships/hyperlink" Target="about:blank" TargetMode="External"/><Relationship Id="rId30" Type="http://schemas.openxmlformats.org/officeDocument/2006/relationships/hyperlink" Target="http://www.bitte-stoer-mich.de" TargetMode="External"/><Relationship Id="rId35" Type="http://schemas.openxmlformats.org/officeDocument/2006/relationships/hyperlink" Target="http://www.ich-bin-alle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566E-979D-4C11-BBC0-F40C6098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7191</Words>
  <Characters>45309</Characters>
  <Application>Microsoft Office Word</Application>
  <DocSecurity>0</DocSecurity>
  <Lines>377</Lines>
  <Paragraphs>104</Paragraphs>
  <ScaleCrop>false</ScaleCrop>
  <HeadingPairs>
    <vt:vector size="2" baseType="variant">
      <vt:variant>
        <vt:lpstr>Titel</vt:lpstr>
      </vt:variant>
      <vt:variant>
        <vt:i4>1</vt:i4>
      </vt:variant>
    </vt:vector>
  </HeadingPairs>
  <TitlesOfParts>
    <vt:vector size="1" baseType="lpstr">
      <vt:lpstr>D:\daten\Schulverwaltung Aktenplan\01 Ministerialbeauftragte\01</vt:lpstr>
    </vt:vector>
  </TitlesOfParts>
  <Company>FOS/BOS-Pfarrkirchen</Company>
  <LinksUpToDate>false</LinksUpToDate>
  <CharactersWithSpaces>52396</CharactersWithSpaces>
  <SharedDoc>false</SharedDoc>
  <HLinks>
    <vt:vector size="168" baseType="variant">
      <vt:variant>
        <vt:i4>262148</vt:i4>
      </vt:variant>
      <vt:variant>
        <vt:i4>159</vt:i4>
      </vt:variant>
      <vt:variant>
        <vt:i4>0</vt:i4>
      </vt:variant>
      <vt:variant>
        <vt:i4>5</vt:i4>
      </vt:variant>
      <vt:variant>
        <vt:lpwstr>http://www.fosbospan.de/</vt:lpwstr>
      </vt:variant>
      <vt:variant>
        <vt:lpwstr/>
      </vt:variant>
      <vt:variant>
        <vt:i4>6946875</vt:i4>
      </vt:variant>
      <vt:variant>
        <vt:i4>156</vt:i4>
      </vt:variant>
      <vt:variant>
        <vt:i4>0</vt:i4>
      </vt:variant>
      <vt:variant>
        <vt:i4>5</vt:i4>
      </vt:variant>
      <vt:variant>
        <vt:lpwstr>http://www.bahn.de/</vt:lpwstr>
      </vt:variant>
      <vt:variant>
        <vt:lpwstr/>
      </vt:variant>
      <vt:variant>
        <vt:i4>3276835</vt:i4>
      </vt:variant>
      <vt:variant>
        <vt:i4>153</vt:i4>
      </vt:variant>
      <vt:variant>
        <vt:i4>0</vt:i4>
      </vt:variant>
      <vt:variant>
        <vt:i4>5</vt:i4>
      </vt:variant>
      <vt:variant>
        <vt:lpwstr>http://www.vgrottal-inn.de/</vt:lpwstr>
      </vt:variant>
      <vt:variant>
        <vt:lpwstr/>
      </vt:variant>
      <vt:variant>
        <vt:i4>1048629</vt:i4>
      </vt:variant>
      <vt:variant>
        <vt:i4>146</vt:i4>
      </vt:variant>
      <vt:variant>
        <vt:i4>0</vt:i4>
      </vt:variant>
      <vt:variant>
        <vt:i4>5</vt:i4>
      </vt:variant>
      <vt:variant>
        <vt:lpwstr/>
      </vt:variant>
      <vt:variant>
        <vt:lpwstr>_Toc46929615</vt:lpwstr>
      </vt:variant>
      <vt:variant>
        <vt:i4>1114165</vt:i4>
      </vt:variant>
      <vt:variant>
        <vt:i4>140</vt:i4>
      </vt:variant>
      <vt:variant>
        <vt:i4>0</vt:i4>
      </vt:variant>
      <vt:variant>
        <vt:i4>5</vt:i4>
      </vt:variant>
      <vt:variant>
        <vt:lpwstr/>
      </vt:variant>
      <vt:variant>
        <vt:lpwstr>_Toc46929614</vt:lpwstr>
      </vt:variant>
      <vt:variant>
        <vt:i4>1441845</vt:i4>
      </vt:variant>
      <vt:variant>
        <vt:i4>134</vt:i4>
      </vt:variant>
      <vt:variant>
        <vt:i4>0</vt:i4>
      </vt:variant>
      <vt:variant>
        <vt:i4>5</vt:i4>
      </vt:variant>
      <vt:variant>
        <vt:lpwstr/>
      </vt:variant>
      <vt:variant>
        <vt:lpwstr>_Toc46929613</vt:lpwstr>
      </vt:variant>
      <vt:variant>
        <vt:i4>1507381</vt:i4>
      </vt:variant>
      <vt:variant>
        <vt:i4>128</vt:i4>
      </vt:variant>
      <vt:variant>
        <vt:i4>0</vt:i4>
      </vt:variant>
      <vt:variant>
        <vt:i4>5</vt:i4>
      </vt:variant>
      <vt:variant>
        <vt:lpwstr/>
      </vt:variant>
      <vt:variant>
        <vt:lpwstr>_Toc46929612</vt:lpwstr>
      </vt:variant>
      <vt:variant>
        <vt:i4>1310773</vt:i4>
      </vt:variant>
      <vt:variant>
        <vt:i4>122</vt:i4>
      </vt:variant>
      <vt:variant>
        <vt:i4>0</vt:i4>
      </vt:variant>
      <vt:variant>
        <vt:i4>5</vt:i4>
      </vt:variant>
      <vt:variant>
        <vt:lpwstr/>
      </vt:variant>
      <vt:variant>
        <vt:lpwstr>_Toc46929611</vt:lpwstr>
      </vt:variant>
      <vt:variant>
        <vt:i4>1376309</vt:i4>
      </vt:variant>
      <vt:variant>
        <vt:i4>116</vt:i4>
      </vt:variant>
      <vt:variant>
        <vt:i4>0</vt:i4>
      </vt:variant>
      <vt:variant>
        <vt:i4>5</vt:i4>
      </vt:variant>
      <vt:variant>
        <vt:lpwstr/>
      </vt:variant>
      <vt:variant>
        <vt:lpwstr>_Toc46929610</vt:lpwstr>
      </vt:variant>
      <vt:variant>
        <vt:i4>1835060</vt:i4>
      </vt:variant>
      <vt:variant>
        <vt:i4>110</vt:i4>
      </vt:variant>
      <vt:variant>
        <vt:i4>0</vt:i4>
      </vt:variant>
      <vt:variant>
        <vt:i4>5</vt:i4>
      </vt:variant>
      <vt:variant>
        <vt:lpwstr/>
      </vt:variant>
      <vt:variant>
        <vt:lpwstr>_Toc46929609</vt:lpwstr>
      </vt:variant>
      <vt:variant>
        <vt:i4>1900596</vt:i4>
      </vt:variant>
      <vt:variant>
        <vt:i4>104</vt:i4>
      </vt:variant>
      <vt:variant>
        <vt:i4>0</vt:i4>
      </vt:variant>
      <vt:variant>
        <vt:i4>5</vt:i4>
      </vt:variant>
      <vt:variant>
        <vt:lpwstr/>
      </vt:variant>
      <vt:variant>
        <vt:lpwstr>_Toc46929608</vt:lpwstr>
      </vt:variant>
      <vt:variant>
        <vt:i4>1179700</vt:i4>
      </vt:variant>
      <vt:variant>
        <vt:i4>98</vt:i4>
      </vt:variant>
      <vt:variant>
        <vt:i4>0</vt:i4>
      </vt:variant>
      <vt:variant>
        <vt:i4>5</vt:i4>
      </vt:variant>
      <vt:variant>
        <vt:lpwstr/>
      </vt:variant>
      <vt:variant>
        <vt:lpwstr>_Toc46929607</vt:lpwstr>
      </vt:variant>
      <vt:variant>
        <vt:i4>1245236</vt:i4>
      </vt:variant>
      <vt:variant>
        <vt:i4>92</vt:i4>
      </vt:variant>
      <vt:variant>
        <vt:i4>0</vt:i4>
      </vt:variant>
      <vt:variant>
        <vt:i4>5</vt:i4>
      </vt:variant>
      <vt:variant>
        <vt:lpwstr/>
      </vt:variant>
      <vt:variant>
        <vt:lpwstr>_Toc46929606</vt:lpwstr>
      </vt:variant>
      <vt:variant>
        <vt:i4>1048628</vt:i4>
      </vt:variant>
      <vt:variant>
        <vt:i4>86</vt:i4>
      </vt:variant>
      <vt:variant>
        <vt:i4>0</vt:i4>
      </vt:variant>
      <vt:variant>
        <vt:i4>5</vt:i4>
      </vt:variant>
      <vt:variant>
        <vt:lpwstr/>
      </vt:variant>
      <vt:variant>
        <vt:lpwstr>_Toc46929605</vt:lpwstr>
      </vt:variant>
      <vt:variant>
        <vt:i4>1114164</vt:i4>
      </vt:variant>
      <vt:variant>
        <vt:i4>80</vt:i4>
      </vt:variant>
      <vt:variant>
        <vt:i4>0</vt:i4>
      </vt:variant>
      <vt:variant>
        <vt:i4>5</vt:i4>
      </vt:variant>
      <vt:variant>
        <vt:lpwstr/>
      </vt:variant>
      <vt:variant>
        <vt:lpwstr>_Toc46929604</vt:lpwstr>
      </vt:variant>
      <vt:variant>
        <vt:i4>1441844</vt:i4>
      </vt:variant>
      <vt:variant>
        <vt:i4>74</vt:i4>
      </vt:variant>
      <vt:variant>
        <vt:i4>0</vt:i4>
      </vt:variant>
      <vt:variant>
        <vt:i4>5</vt:i4>
      </vt:variant>
      <vt:variant>
        <vt:lpwstr/>
      </vt:variant>
      <vt:variant>
        <vt:lpwstr>_Toc46929603</vt:lpwstr>
      </vt:variant>
      <vt:variant>
        <vt:i4>1507380</vt:i4>
      </vt:variant>
      <vt:variant>
        <vt:i4>68</vt:i4>
      </vt:variant>
      <vt:variant>
        <vt:i4>0</vt:i4>
      </vt:variant>
      <vt:variant>
        <vt:i4>5</vt:i4>
      </vt:variant>
      <vt:variant>
        <vt:lpwstr/>
      </vt:variant>
      <vt:variant>
        <vt:lpwstr>_Toc46929602</vt:lpwstr>
      </vt:variant>
      <vt:variant>
        <vt:i4>1310772</vt:i4>
      </vt:variant>
      <vt:variant>
        <vt:i4>62</vt:i4>
      </vt:variant>
      <vt:variant>
        <vt:i4>0</vt:i4>
      </vt:variant>
      <vt:variant>
        <vt:i4>5</vt:i4>
      </vt:variant>
      <vt:variant>
        <vt:lpwstr/>
      </vt:variant>
      <vt:variant>
        <vt:lpwstr>_Toc46929601</vt:lpwstr>
      </vt:variant>
      <vt:variant>
        <vt:i4>1376308</vt:i4>
      </vt:variant>
      <vt:variant>
        <vt:i4>56</vt:i4>
      </vt:variant>
      <vt:variant>
        <vt:i4>0</vt:i4>
      </vt:variant>
      <vt:variant>
        <vt:i4>5</vt:i4>
      </vt:variant>
      <vt:variant>
        <vt:lpwstr/>
      </vt:variant>
      <vt:variant>
        <vt:lpwstr>_Toc46929600</vt:lpwstr>
      </vt:variant>
      <vt:variant>
        <vt:i4>2031677</vt:i4>
      </vt:variant>
      <vt:variant>
        <vt:i4>50</vt:i4>
      </vt:variant>
      <vt:variant>
        <vt:i4>0</vt:i4>
      </vt:variant>
      <vt:variant>
        <vt:i4>5</vt:i4>
      </vt:variant>
      <vt:variant>
        <vt:lpwstr/>
      </vt:variant>
      <vt:variant>
        <vt:lpwstr>_Toc46929599</vt:lpwstr>
      </vt:variant>
      <vt:variant>
        <vt:i4>1966141</vt:i4>
      </vt:variant>
      <vt:variant>
        <vt:i4>44</vt:i4>
      </vt:variant>
      <vt:variant>
        <vt:i4>0</vt:i4>
      </vt:variant>
      <vt:variant>
        <vt:i4>5</vt:i4>
      </vt:variant>
      <vt:variant>
        <vt:lpwstr/>
      </vt:variant>
      <vt:variant>
        <vt:lpwstr>_Toc46929598</vt:lpwstr>
      </vt:variant>
      <vt:variant>
        <vt:i4>1114173</vt:i4>
      </vt:variant>
      <vt:variant>
        <vt:i4>38</vt:i4>
      </vt:variant>
      <vt:variant>
        <vt:i4>0</vt:i4>
      </vt:variant>
      <vt:variant>
        <vt:i4>5</vt:i4>
      </vt:variant>
      <vt:variant>
        <vt:lpwstr/>
      </vt:variant>
      <vt:variant>
        <vt:lpwstr>_Toc46929597</vt:lpwstr>
      </vt:variant>
      <vt:variant>
        <vt:i4>1048637</vt:i4>
      </vt:variant>
      <vt:variant>
        <vt:i4>32</vt:i4>
      </vt:variant>
      <vt:variant>
        <vt:i4>0</vt:i4>
      </vt:variant>
      <vt:variant>
        <vt:i4>5</vt:i4>
      </vt:variant>
      <vt:variant>
        <vt:lpwstr/>
      </vt:variant>
      <vt:variant>
        <vt:lpwstr>_Toc46929596</vt:lpwstr>
      </vt:variant>
      <vt:variant>
        <vt:i4>1245245</vt:i4>
      </vt:variant>
      <vt:variant>
        <vt:i4>26</vt:i4>
      </vt:variant>
      <vt:variant>
        <vt:i4>0</vt:i4>
      </vt:variant>
      <vt:variant>
        <vt:i4>5</vt:i4>
      </vt:variant>
      <vt:variant>
        <vt:lpwstr/>
      </vt:variant>
      <vt:variant>
        <vt:lpwstr>_Toc46929595</vt:lpwstr>
      </vt:variant>
      <vt:variant>
        <vt:i4>1179709</vt:i4>
      </vt:variant>
      <vt:variant>
        <vt:i4>20</vt:i4>
      </vt:variant>
      <vt:variant>
        <vt:i4>0</vt:i4>
      </vt:variant>
      <vt:variant>
        <vt:i4>5</vt:i4>
      </vt:variant>
      <vt:variant>
        <vt:lpwstr/>
      </vt:variant>
      <vt:variant>
        <vt:lpwstr>_Toc46929594</vt:lpwstr>
      </vt:variant>
      <vt:variant>
        <vt:i4>1376317</vt:i4>
      </vt:variant>
      <vt:variant>
        <vt:i4>14</vt:i4>
      </vt:variant>
      <vt:variant>
        <vt:i4>0</vt:i4>
      </vt:variant>
      <vt:variant>
        <vt:i4>5</vt:i4>
      </vt:variant>
      <vt:variant>
        <vt:lpwstr/>
      </vt:variant>
      <vt:variant>
        <vt:lpwstr>_Toc46929593</vt:lpwstr>
      </vt:variant>
      <vt:variant>
        <vt:i4>1310781</vt:i4>
      </vt:variant>
      <vt:variant>
        <vt:i4>8</vt:i4>
      </vt:variant>
      <vt:variant>
        <vt:i4>0</vt:i4>
      </vt:variant>
      <vt:variant>
        <vt:i4>5</vt:i4>
      </vt:variant>
      <vt:variant>
        <vt:lpwstr/>
      </vt:variant>
      <vt:variant>
        <vt:lpwstr>_Toc46929592</vt:lpwstr>
      </vt:variant>
      <vt:variant>
        <vt:i4>262148</vt:i4>
      </vt:variant>
      <vt:variant>
        <vt:i4>3</vt:i4>
      </vt:variant>
      <vt:variant>
        <vt:i4>0</vt:i4>
      </vt:variant>
      <vt:variant>
        <vt:i4>5</vt:i4>
      </vt:variant>
      <vt:variant>
        <vt:lpwstr>http://www.fosbospan.de/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D:\daten\Schulverwaltung Aktenplan\01 Ministerialbeauftragte\01</dc:title>
  <dc:subject/>
  <dc:creator>Buero</dc:creator>
  <cp:keywords/>
  <cp:lastModifiedBy>Christina Roth</cp:lastModifiedBy>
  <cp:revision>2</cp:revision>
  <cp:lastPrinted>2024-08-27T08:49:00Z</cp:lastPrinted>
  <dcterms:created xsi:type="dcterms:W3CDTF">2024-10-06T10:11:00Z</dcterms:created>
  <dcterms:modified xsi:type="dcterms:W3CDTF">2024-10-06T10:11:00Z</dcterms:modified>
</cp:coreProperties>
</file>